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B1" w:rsidRDefault="000C71B1" w:rsidP="000C71B1">
      <w:pPr>
        <w:jc w:val="both"/>
        <w:rPr>
          <w:rFonts w:ascii="Arial" w:hAnsi="Arial" w:cs="Arial"/>
        </w:rPr>
      </w:pPr>
      <w:r w:rsidRPr="00AB094F">
        <w:rPr>
          <w:rFonts w:ascii="Arial" w:hAnsi="Arial" w:cs="Arial"/>
          <w:b/>
        </w:rPr>
        <w:t>Ajánlások fekvőbeteg ellátó intézmények részére</w:t>
      </w:r>
      <w:r>
        <w:rPr>
          <w:rFonts w:ascii="Arial" w:hAnsi="Arial" w:cs="Arial"/>
          <w:b/>
        </w:rPr>
        <w:t>:</w:t>
      </w:r>
      <w:r w:rsidRPr="00AB094F">
        <w:rPr>
          <w:rFonts w:ascii="Arial" w:hAnsi="Arial" w:cs="Arial"/>
        </w:rPr>
        <w:t xml:space="preserve"> 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gyakoribb hőmérőzés (a testhőmérséklet emelkedésének ellenőrzése, illetve annak meggátlása – borogatás, gyakori test lemosás)</w:t>
      </w:r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 xml:space="preserve">a fokozott </w:t>
      </w:r>
      <w:proofErr w:type="spellStart"/>
      <w:r w:rsidRPr="00AB094F">
        <w:rPr>
          <w:rFonts w:ascii="Arial" w:hAnsi="Arial" w:cs="Arial"/>
        </w:rPr>
        <w:t>perspiráció</w:t>
      </w:r>
      <w:proofErr w:type="spellEnd"/>
      <w:r w:rsidRPr="00AB094F">
        <w:rPr>
          <w:rFonts w:ascii="Arial" w:hAnsi="Arial" w:cs="Arial"/>
        </w:rPr>
        <w:t xml:space="preserve"> (izzadás) miatt fokozott folyadékpótlás per </w:t>
      </w:r>
      <w:proofErr w:type="spellStart"/>
      <w:r w:rsidRPr="00AB094F">
        <w:rPr>
          <w:rFonts w:ascii="Arial" w:hAnsi="Arial" w:cs="Arial"/>
        </w:rPr>
        <w:t>os</w:t>
      </w:r>
      <w:proofErr w:type="spellEnd"/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illetve </w:t>
      </w:r>
      <w:proofErr w:type="spellStart"/>
      <w:r w:rsidRPr="00AB094F">
        <w:rPr>
          <w:rFonts w:ascii="Arial" w:hAnsi="Arial" w:cs="Arial"/>
        </w:rPr>
        <w:t>parenterálisan</w:t>
      </w:r>
      <w:proofErr w:type="spellEnd"/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gyakoribb ágyneműcsere</w:t>
      </w:r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meleget kísérő ájulásos tünetekre felhívni a betegek és a személyzet figyelmét</w:t>
      </w:r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hőség miatti bőrkiütések figyelemmel kísérése és annak ellátása</w:t>
      </w:r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krónikus betegségben szenvedők (hipertónia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krónikus vese- és májbetegek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cukorbetegek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stb.) fokozott figyelemmel kísérése</w:t>
      </w:r>
      <w:r>
        <w:rPr>
          <w:rFonts w:ascii="Arial" w:hAnsi="Arial" w:cs="Arial"/>
        </w:rPr>
        <w:t>,</w:t>
      </w:r>
    </w:p>
    <w:p w:rsidR="000C71B1" w:rsidRDefault="000C71B1" w:rsidP="000C71B1">
      <w:pPr>
        <w:pStyle w:val="Szvegtrzs3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B094F">
        <w:rPr>
          <w:rFonts w:ascii="Arial" w:hAnsi="Arial" w:cs="Arial"/>
          <w:sz w:val="20"/>
          <w:szCs w:val="20"/>
        </w:rPr>
        <w:t xml:space="preserve">az egyes kórképekben alkalmazott gyógyszerek – a hőség miatt kialakuló – hatásváltozásának figyelemmel kísérése (pl.: </w:t>
      </w:r>
      <w:proofErr w:type="gramStart"/>
      <w:r w:rsidRPr="00AB094F">
        <w:rPr>
          <w:rFonts w:ascii="Arial" w:hAnsi="Arial" w:cs="Arial"/>
          <w:sz w:val="20"/>
          <w:szCs w:val="20"/>
        </w:rPr>
        <w:t>béta blokkolók</w:t>
      </w:r>
      <w:proofErr w:type="gramEnd"/>
      <w:r w:rsidRPr="00AB094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B094F">
        <w:rPr>
          <w:rFonts w:ascii="Arial" w:hAnsi="Arial" w:cs="Arial"/>
          <w:sz w:val="20"/>
          <w:szCs w:val="20"/>
        </w:rPr>
        <w:t>antihisztaminok</w:t>
      </w:r>
      <w:proofErr w:type="spellEnd"/>
      <w:r w:rsidRPr="00AB094F">
        <w:rPr>
          <w:rFonts w:ascii="Arial" w:hAnsi="Arial" w:cs="Arial"/>
          <w:sz w:val="20"/>
          <w:szCs w:val="20"/>
        </w:rPr>
        <w:t>, antidepresszánsok)</w:t>
      </w:r>
      <w:r>
        <w:rPr>
          <w:rFonts w:ascii="Arial" w:hAnsi="Arial" w:cs="Arial"/>
          <w:sz w:val="20"/>
          <w:szCs w:val="20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nem sürgős műtétek – a beteggel történt megbeszélés után – esetleges halasztása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ha tartós fekvés a beavatkozás következménye</w:t>
      </w:r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az elektrolitok ellenőrzése mindazon betegségekben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ahol a fokozott </w:t>
      </w:r>
      <w:proofErr w:type="spellStart"/>
      <w:r w:rsidRPr="00AB094F">
        <w:rPr>
          <w:rFonts w:ascii="Arial" w:hAnsi="Arial" w:cs="Arial"/>
        </w:rPr>
        <w:t>sóvesztés</w:t>
      </w:r>
      <w:proofErr w:type="spellEnd"/>
      <w:r w:rsidRPr="00AB094F">
        <w:rPr>
          <w:rFonts w:ascii="Arial" w:hAnsi="Arial" w:cs="Arial"/>
        </w:rPr>
        <w:t xml:space="preserve"> kockázati tényezőt jelent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szakmai szabályok figyelembe vételével, a fokozott környezeti hőhatás miatt kerüljön előtérbe az adott kórképek ellátása</w:t>
      </w:r>
      <w:r>
        <w:rPr>
          <w:rFonts w:ascii="Arial" w:hAnsi="Arial" w:cs="Arial"/>
        </w:rPr>
        <w:t>,</w:t>
      </w:r>
      <w:r w:rsidRPr="00AB094F">
        <w:rPr>
          <w:rFonts w:ascii="Arial" w:hAnsi="Arial" w:cs="Arial"/>
        </w:rPr>
        <w:t xml:space="preserve"> 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munkabeosztás ésszerű megszervezése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a munkatársak megfelelő pihenésének biztosítása a túlzott megterhelés elkerülése miatt</w:t>
      </w:r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az osztályokon korai szellőztetés, ventillátorok beállítása, korai sötétítés a déli oldalakon</w:t>
      </w:r>
      <w:r>
        <w:rPr>
          <w:rFonts w:ascii="Arial" w:hAnsi="Arial" w:cs="Arial"/>
        </w:rPr>
        <w:t>,</w:t>
      </w:r>
      <w:r w:rsidRPr="00AB094F">
        <w:rPr>
          <w:rFonts w:ascii="Arial" w:hAnsi="Arial" w:cs="Arial"/>
        </w:rPr>
        <w:t xml:space="preserve"> 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súlyos betegek légkondicionált őrzőben történő elhelyezése</w:t>
      </w:r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a műtétre váró esetek légkondicionált előkészítőben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illetve az ambuláns ellátásra szorulók légkondicionált folyosón történő elhelyezése</w:t>
      </w:r>
      <w:r>
        <w:rPr>
          <w:rFonts w:ascii="Arial" w:hAnsi="Arial" w:cs="Arial"/>
        </w:rPr>
        <w:t>,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megfelelő mennyiségű védőital kiosztása az ápoló személyzet és az ápoltak között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ill. a hűtőkapacitást megnöveltük</w:t>
      </w:r>
      <w:r>
        <w:rPr>
          <w:rFonts w:ascii="Arial" w:hAnsi="Arial" w:cs="Arial"/>
        </w:rPr>
        <w:t>,</w:t>
      </w:r>
      <w:r w:rsidRPr="00AB094F">
        <w:rPr>
          <w:rFonts w:ascii="Arial" w:hAnsi="Arial" w:cs="Arial"/>
        </w:rPr>
        <w:t xml:space="preserve"> </w:t>
      </w:r>
    </w:p>
    <w:p w:rsidR="000C71B1" w:rsidRDefault="000C71B1" w:rsidP="000C71B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B094F">
        <w:rPr>
          <w:rFonts w:ascii="Arial" w:hAnsi="Arial" w:cs="Arial"/>
        </w:rPr>
        <w:t>műszaki ügyelet megerősítése</w:t>
      </w:r>
      <w:smartTag w:uri="urn:schemas-microsoft-com:office:smarttags" w:element="PersonName">
        <w:r w:rsidRPr="00AB094F">
          <w:rPr>
            <w:rFonts w:ascii="Arial" w:hAnsi="Arial" w:cs="Arial"/>
          </w:rPr>
          <w:t>,</w:t>
        </w:r>
      </w:smartTag>
      <w:r w:rsidRPr="00AB094F">
        <w:rPr>
          <w:rFonts w:ascii="Arial" w:hAnsi="Arial" w:cs="Arial"/>
        </w:rPr>
        <w:t xml:space="preserve"> a folyamatosan működő légkondicionálók meghibásodása esetére. </w:t>
      </w:r>
    </w:p>
    <w:p w:rsidR="000C71B1" w:rsidRDefault="000C71B1" w:rsidP="000C71B1">
      <w:pPr>
        <w:jc w:val="both"/>
        <w:rPr>
          <w:rFonts w:ascii="Arial" w:hAnsi="Arial" w:cs="Arial"/>
        </w:rPr>
      </w:pPr>
    </w:p>
    <w:p w:rsidR="00F276E6" w:rsidRDefault="00F276E6" w:rsidP="000C71B1"/>
    <w:sectPr w:rsidR="00F276E6" w:rsidSect="00F2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F350E"/>
    <w:multiLevelType w:val="singleLevel"/>
    <w:tmpl w:val="5B2C29EE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7077"/>
    <w:rsid w:val="00040362"/>
    <w:rsid w:val="000C71B1"/>
    <w:rsid w:val="00307980"/>
    <w:rsid w:val="00E57077"/>
    <w:rsid w:val="00F2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7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0C71B1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C71B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kapin.agnes</dc:creator>
  <cp:lastModifiedBy>hajdu.tunde</cp:lastModifiedBy>
  <cp:revision>2</cp:revision>
  <dcterms:created xsi:type="dcterms:W3CDTF">2025-06-05T07:04:00Z</dcterms:created>
  <dcterms:modified xsi:type="dcterms:W3CDTF">2025-06-05T07:04:00Z</dcterms:modified>
</cp:coreProperties>
</file>