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5EBDD" w14:textId="77777777" w:rsidR="001156CD" w:rsidRPr="0040057A" w:rsidRDefault="001156CD" w:rsidP="00A02ECB">
      <w:pPr>
        <w:pStyle w:val="Nincstrkz"/>
        <w:jc w:val="center"/>
        <w:rPr>
          <w:rFonts w:cstheme="minorHAnsi"/>
          <w:lang w:val="hu-HU"/>
        </w:rPr>
      </w:pPr>
    </w:p>
    <w:p w14:paraId="2E66321C" w14:textId="77777777" w:rsidR="001156CD" w:rsidRPr="0040057A" w:rsidRDefault="00142FFE" w:rsidP="00142FFE">
      <w:pPr>
        <w:tabs>
          <w:tab w:val="left" w:pos="1452"/>
        </w:tabs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ab/>
      </w:r>
    </w:p>
    <w:p w14:paraId="219D3830" w14:textId="77777777" w:rsidR="001156CD" w:rsidRPr="0040057A" w:rsidRDefault="001156CD" w:rsidP="00F900F7">
      <w:pPr>
        <w:rPr>
          <w:rFonts w:asciiTheme="minorHAnsi" w:hAnsiTheme="minorHAnsi" w:cstheme="minorHAnsi"/>
          <w:lang w:val="hu-HU"/>
        </w:rPr>
      </w:pPr>
    </w:p>
    <w:p w14:paraId="27813F03" w14:textId="2890F31E" w:rsidR="001156CD" w:rsidRDefault="001156CD" w:rsidP="00F900F7">
      <w:pPr>
        <w:rPr>
          <w:rFonts w:asciiTheme="minorHAnsi" w:hAnsiTheme="minorHAnsi" w:cstheme="minorHAnsi"/>
          <w:lang w:val="hu-HU"/>
        </w:rPr>
      </w:pPr>
    </w:p>
    <w:p w14:paraId="5BCB9CD0" w14:textId="77777777" w:rsidR="00BA0A9A" w:rsidRPr="0040057A" w:rsidRDefault="00BA0A9A" w:rsidP="00F900F7">
      <w:pPr>
        <w:rPr>
          <w:rFonts w:asciiTheme="minorHAnsi" w:hAnsiTheme="minorHAnsi" w:cstheme="minorHAnsi"/>
          <w:lang w:val="hu-HU"/>
        </w:rPr>
      </w:pPr>
    </w:p>
    <w:p w14:paraId="245B2B0F" w14:textId="77777777" w:rsidR="001156CD" w:rsidRPr="0040057A" w:rsidRDefault="001156CD" w:rsidP="00F900F7">
      <w:pPr>
        <w:rPr>
          <w:rFonts w:asciiTheme="minorHAnsi" w:hAnsiTheme="minorHAnsi" w:cstheme="minorHAnsi"/>
          <w:lang w:val="hu-HU"/>
        </w:rPr>
      </w:pPr>
    </w:p>
    <w:p w14:paraId="588FB78A" w14:textId="77777777" w:rsidR="001156CD" w:rsidRPr="0040057A" w:rsidRDefault="001156CD" w:rsidP="00F900F7">
      <w:pPr>
        <w:rPr>
          <w:rFonts w:asciiTheme="minorHAnsi" w:hAnsiTheme="minorHAnsi" w:cstheme="minorHAnsi"/>
          <w:lang w:val="hu-HU"/>
        </w:rPr>
      </w:pPr>
    </w:p>
    <w:p w14:paraId="1C8101DA" w14:textId="77777777" w:rsidR="00262388" w:rsidRPr="0040057A" w:rsidRDefault="00262388" w:rsidP="00F900F7">
      <w:pPr>
        <w:rPr>
          <w:rFonts w:asciiTheme="minorHAnsi" w:hAnsiTheme="minorHAnsi" w:cstheme="minorHAnsi"/>
          <w:lang w:val="hu-HU"/>
        </w:rPr>
      </w:pPr>
    </w:p>
    <w:p w14:paraId="1C30BE12" w14:textId="635FB826" w:rsidR="001156CD" w:rsidRPr="0040057A" w:rsidRDefault="00D672D8" w:rsidP="00D41356">
      <w:pPr>
        <w:jc w:val="center"/>
        <w:rPr>
          <w:rFonts w:asciiTheme="minorHAnsi" w:hAnsiTheme="minorHAnsi" w:cstheme="minorHAnsi"/>
          <w:b/>
          <w:sz w:val="36"/>
          <w:lang w:val="hu-HU"/>
        </w:rPr>
      </w:pPr>
      <w:r>
        <w:rPr>
          <w:rFonts w:asciiTheme="minorHAnsi" w:hAnsiTheme="minorHAnsi" w:cstheme="minorHAnsi"/>
          <w:b/>
          <w:sz w:val="36"/>
          <w:lang w:val="hu-HU"/>
        </w:rPr>
        <w:t xml:space="preserve">Incidenskezelés </w:t>
      </w:r>
      <w:r w:rsidR="00A44E15">
        <w:rPr>
          <w:rFonts w:asciiTheme="minorHAnsi" w:hAnsiTheme="minorHAnsi" w:cstheme="minorHAnsi"/>
          <w:b/>
          <w:sz w:val="36"/>
          <w:lang w:val="hu-HU"/>
        </w:rPr>
        <w:t>eljárásrend</w:t>
      </w:r>
    </w:p>
    <w:p w14:paraId="14F88305" w14:textId="77777777" w:rsidR="00D672D8" w:rsidRDefault="00D672D8" w:rsidP="002F30D6">
      <w:pPr>
        <w:pStyle w:val="1oldal"/>
        <w:keepLines w:val="0"/>
        <w:spacing w:before="480" w:after="480" w:line="240" w:lineRule="auto"/>
        <w:ind w:left="0"/>
        <w:rPr>
          <w:rFonts w:asciiTheme="minorHAnsi" w:hAnsiTheme="minorHAnsi" w:cstheme="minorHAnsi"/>
          <w:color w:val="auto"/>
        </w:rPr>
      </w:pPr>
    </w:p>
    <w:p w14:paraId="1CC71F6D" w14:textId="77777777" w:rsidR="00D672D8" w:rsidRDefault="00D672D8" w:rsidP="002F30D6">
      <w:pPr>
        <w:pStyle w:val="1oldal"/>
        <w:keepLines w:val="0"/>
        <w:spacing w:before="480" w:after="480" w:line="240" w:lineRule="auto"/>
        <w:ind w:left="0"/>
        <w:rPr>
          <w:rFonts w:asciiTheme="minorHAnsi" w:hAnsiTheme="minorHAnsi" w:cstheme="minorHAnsi"/>
          <w:color w:val="auto"/>
        </w:rPr>
      </w:pPr>
    </w:p>
    <w:p w14:paraId="78052122" w14:textId="5BF7EDB1" w:rsidR="000C4EB5" w:rsidRDefault="002A37DC" w:rsidP="005139D7">
      <w:pPr>
        <w:jc w:val="center"/>
        <w:rPr>
          <w:rFonts w:asciiTheme="minorHAnsi" w:hAnsiTheme="minorHAnsi" w:cstheme="minorHAnsi"/>
          <w:lang w:val="hu-HU"/>
        </w:rPr>
      </w:pPr>
      <w:r>
        <w:rPr>
          <w:rFonts w:ascii="Tahoma" w:hAnsi="Tahoma"/>
          <w:b/>
          <w:sz w:val="32"/>
          <w:szCs w:val="20"/>
          <w:lang w:eastAsia="hu-HU"/>
        </w:rPr>
        <w:t>Nagytarcsai Szociális Segítő Szolgálat</w:t>
      </w:r>
    </w:p>
    <w:p w14:paraId="77D503CB" w14:textId="77777777" w:rsidR="000C4EB5" w:rsidRPr="0040057A" w:rsidRDefault="000C4EB5" w:rsidP="00F900F7">
      <w:pPr>
        <w:rPr>
          <w:rFonts w:asciiTheme="minorHAnsi" w:hAnsiTheme="minorHAnsi" w:cstheme="minorHAnsi"/>
          <w:lang w:val="hu-HU"/>
        </w:rPr>
      </w:pPr>
    </w:p>
    <w:p w14:paraId="00D40719" w14:textId="77777777" w:rsidR="00D41356" w:rsidRPr="00D41356" w:rsidRDefault="00D41356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61210AF8" w14:textId="77777777" w:rsidR="00D41356" w:rsidRPr="00D41356" w:rsidRDefault="00D41356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4BAEB179" w14:textId="77777777" w:rsidR="00D41356" w:rsidRPr="00D41356" w:rsidRDefault="00D41356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07DB4B0C" w14:textId="77777777" w:rsidR="00D41356" w:rsidRPr="00D41356" w:rsidRDefault="00D41356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02DAC7E8" w14:textId="77777777" w:rsidR="00D41356" w:rsidRPr="00D41356" w:rsidRDefault="00D41356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1E33B9C5" w14:textId="77777777" w:rsidR="00D41356" w:rsidRPr="00D41356" w:rsidRDefault="00D41356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416A6DAC" w14:textId="77777777" w:rsidR="00D41356" w:rsidRPr="00D41356" w:rsidRDefault="00D41356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2AFE2552" w14:textId="0168E6EE" w:rsidR="00D41356" w:rsidRDefault="00D41356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306FD8AE" w14:textId="07D3706C" w:rsidR="00A44E15" w:rsidRDefault="00A44E15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558C9E53" w14:textId="0FDBF200" w:rsidR="00A44E15" w:rsidRDefault="00A44E15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03DF93F7" w14:textId="77777777" w:rsidR="00A44E15" w:rsidRPr="00D41356" w:rsidRDefault="00A44E15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72EA795A" w14:textId="77777777" w:rsidR="00D41356" w:rsidRPr="00D41356" w:rsidRDefault="00D41356" w:rsidP="00D41356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283E653D" w14:textId="0D3F0DF3" w:rsidR="00D41356" w:rsidRPr="00D41356" w:rsidRDefault="00D41356" w:rsidP="00D41356">
      <w:pPr>
        <w:pStyle w:val="Szvegtrzs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hu-HU"/>
        </w:rPr>
      </w:pPr>
      <w:r w:rsidRPr="00D41356">
        <w:rPr>
          <w:rFonts w:asciiTheme="minorHAnsi" w:hAnsiTheme="minorHAnsi" w:cstheme="minorHAnsi"/>
          <w:sz w:val="24"/>
          <w:szCs w:val="24"/>
          <w:lang w:val="hu-HU"/>
        </w:rPr>
        <w:t>202</w:t>
      </w:r>
      <w:r w:rsidR="00233452">
        <w:rPr>
          <w:rFonts w:asciiTheme="minorHAnsi" w:hAnsiTheme="minorHAnsi" w:cstheme="minorHAnsi"/>
          <w:sz w:val="24"/>
          <w:szCs w:val="24"/>
          <w:lang w:val="hu-HU"/>
        </w:rPr>
        <w:t>1</w:t>
      </w:r>
      <w:r w:rsidRPr="00D41356">
        <w:rPr>
          <w:rFonts w:asciiTheme="minorHAnsi" w:hAnsiTheme="minorHAnsi" w:cstheme="minorHAnsi"/>
          <w:sz w:val="24"/>
          <w:szCs w:val="24"/>
          <w:lang w:val="hu-HU"/>
        </w:rPr>
        <w:t>.</w:t>
      </w:r>
    </w:p>
    <w:p w14:paraId="7CBE8C3B" w14:textId="77777777" w:rsidR="001156CD" w:rsidRPr="0040057A" w:rsidRDefault="001156CD" w:rsidP="00F900F7">
      <w:pPr>
        <w:rPr>
          <w:rFonts w:asciiTheme="minorHAnsi" w:hAnsiTheme="minorHAnsi" w:cstheme="minorHAnsi"/>
          <w:lang w:val="hu-HU"/>
        </w:rPr>
      </w:pPr>
    </w:p>
    <w:p w14:paraId="3516A0AE" w14:textId="77777777" w:rsidR="001156CD" w:rsidRPr="0040057A" w:rsidRDefault="001156CD" w:rsidP="00F900F7">
      <w:pPr>
        <w:rPr>
          <w:rFonts w:asciiTheme="minorHAnsi" w:hAnsiTheme="minorHAnsi" w:cstheme="minorHAnsi"/>
          <w:lang w:val="hu-HU"/>
        </w:rPr>
      </w:pPr>
    </w:p>
    <w:p w14:paraId="401F06C2" w14:textId="77777777" w:rsidR="001156CD" w:rsidRPr="0040057A" w:rsidRDefault="001156CD" w:rsidP="00F900F7">
      <w:pPr>
        <w:rPr>
          <w:rFonts w:asciiTheme="minorHAnsi" w:hAnsiTheme="minorHAnsi" w:cstheme="minorHAnsi"/>
          <w:lang w:val="hu-HU"/>
        </w:rPr>
      </w:pPr>
    </w:p>
    <w:p w14:paraId="01530843" w14:textId="77777777" w:rsidR="00782BFD" w:rsidRPr="0040057A" w:rsidRDefault="00782BFD" w:rsidP="00F900F7">
      <w:pPr>
        <w:rPr>
          <w:rFonts w:asciiTheme="minorHAnsi" w:hAnsiTheme="minorHAnsi" w:cstheme="minorHAnsi"/>
          <w:lang w:val="hu-HU"/>
        </w:rPr>
      </w:pPr>
    </w:p>
    <w:p w14:paraId="6970A643" w14:textId="77777777" w:rsidR="00782BFD" w:rsidRPr="0040057A" w:rsidRDefault="00782BFD" w:rsidP="00F900F7">
      <w:pPr>
        <w:rPr>
          <w:rFonts w:asciiTheme="minorHAnsi" w:hAnsiTheme="minorHAnsi" w:cstheme="minorHAnsi"/>
          <w:lang w:val="hu-HU"/>
        </w:rPr>
      </w:pPr>
    </w:p>
    <w:p w14:paraId="6D43F1F4" w14:textId="77777777" w:rsidR="00233452" w:rsidRDefault="00233452">
      <w:pPr>
        <w:jc w:val="left"/>
        <w:rPr>
          <w:rFonts w:asciiTheme="minorHAnsi" w:hAnsiTheme="minorHAnsi" w:cstheme="minorHAnsi"/>
          <w:b/>
          <w:sz w:val="28"/>
          <w:szCs w:val="20"/>
          <w:lang w:val="hu-HU"/>
        </w:rPr>
      </w:pPr>
      <w:bookmarkStart w:id="0" w:name="_Toc46473374"/>
      <w:r>
        <w:rPr>
          <w:rFonts w:asciiTheme="minorHAnsi" w:hAnsiTheme="minorHAnsi" w:cstheme="minorHAnsi"/>
          <w:lang w:val="hu-HU"/>
        </w:rPr>
        <w:br w:type="page"/>
      </w:r>
    </w:p>
    <w:p w14:paraId="21A753D3" w14:textId="4706DC73" w:rsidR="00142FFE" w:rsidRPr="00D672D8" w:rsidRDefault="00142FFE" w:rsidP="00D672D8">
      <w:pPr>
        <w:pStyle w:val="Cmsor1"/>
        <w:spacing w:before="120" w:after="120"/>
        <w:rPr>
          <w:rFonts w:asciiTheme="minorHAnsi" w:hAnsiTheme="minorHAnsi" w:cstheme="minorHAnsi"/>
          <w:lang w:val="hu-HU"/>
        </w:rPr>
      </w:pPr>
      <w:r w:rsidRPr="00D672D8">
        <w:rPr>
          <w:rFonts w:asciiTheme="minorHAnsi" w:hAnsiTheme="minorHAnsi" w:cstheme="minorHAnsi"/>
          <w:lang w:val="hu-HU"/>
        </w:rPr>
        <w:lastRenderedPageBreak/>
        <w:t>Dokumentum verzió kontroll</w:t>
      </w:r>
      <w:bookmarkEnd w:id="0"/>
    </w:p>
    <w:tbl>
      <w:tblPr>
        <w:tblStyle w:val="Rcsostblzat"/>
        <w:tblW w:w="0" w:type="auto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078"/>
        <w:gridCol w:w="1823"/>
        <w:gridCol w:w="2133"/>
        <w:gridCol w:w="1976"/>
      </w:tblGrid>
      <w:tr w:rsidR="00142FFE" w:rsidRPr="0040057A" w14:paraId="08C501C9" w14:textId="77777777" w:rsidTr="006A7E23">
        <w:tc>
          <w:tcPr>
            <w:tcW w:w="3078" w:type="dxa"/>
            <w:shd w:val="clear" w:color="auto" w:fill="DBE5F1" w:themeFill="accent1" w:themeFillTint="33"/>
            <w:vAlign w:val="center"/>
          </w:tcPr>
          <w:p w14:paraId="2B4791C8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0057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Verzió (k)</w:t>
            </w:r>
          </w:p>
        </w:tc>
        <w:tc>
          <w:tcPr>
            <w:tcW w:w="1823" w:type="dxa"/>
            <w:shd w:val="clear" w:color="auto" w:fill="DBE5F1" w:themeFill="accent1" w:themeFillTint="33"/>
            <w:vAlign w:val="center"/>
          </w:tcPr>
          <w:p w14:paraId="73B06E1C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0057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Dátum</w:t>
            </w:r>
          </w:p>
        </w:tc>
        <w:tc>
          <w:tcPr>
            <w:tcW w:w="2133" w:type="dxa"/>
            <w:shd w:val="clear" w:color="auto" w:fill="DBE5F1" w:themeFill="accent1" w:themeFillTint="33"/>
            <w:vAlign w:val="center"/>
          </w:tcPr>
          <w:p w14:paraId="527D1AD0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0057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Szerző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</w:tcPr>
          <w:p w14:paraId="247A741B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0057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Megjegyzés</w:t>
            </w:r>
          </w:p>
        </w:tc>
      </w:tr>
      <w:tr w:rsidR="00142FFE" w:rsidRPr="0040057A" w14:paraId="31BE5A82" w14:textId="77777777" w:rsidTr="006A7E23">
        <w:tc>
          <w:tcPr>
            <w:tcW w:w="3078" w:type="dxa"/>
            <w:shd w:val="clear" w:color="auto" w:fill="auto"/>
            <w:vAlign w:val="center"/>
          </w:tcPr>
          <w:p w14:paraId="08E2248F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66A13FB0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5315368D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6FDAA379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42FFE" w:rsidRPr="0040057A" w14:paraId="54C10784" w14:textId="77777777" w:rsidTr="006A7E23">
        <w:tc>
          <w:tcPr>
            <w:tcW w:w="3078" w:type="dxa"/>
            <w:shd w:val="clear" w:color="auto" w:fill="auto"/>
            <w:vAlign w:val="center"/>
          </w:tcPr>
          <w:p w14:paraId="6EA30950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7FA924F7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16FC0EF2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5ED60D17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42FFE" w:rsidRPr="0040057A" w14:paraId="123C9665" w14:textId="77777777" w:rsidTr="006A7E23">
        <w:tc>
          <w:tcPr>
            <w:tcW w:w="3078" w:type="dxa"/>
            <w:shd w:val="clear" w:color="auto" w:fill="auto"/>
            <w:vAlign w:val="center"/>
          </w:tcPr>
          <w:p w14:paraId="0C4A3CD5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170C5DBF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50751BDD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37BABEF5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42FFE" w:rsidRPr="0040057A" w14:paraId="6AA4A988" w14:textId="77777777" w:rsidTr="006A7E23">
        <w:tc>
          <w:tcPr>
            <w:tcW w:w="3078" w:type="dxa"/>
            <w:shd w:val="clear" w:color="auto" w:fill="auto"/>
            <w:vAlign w:val="center"/>
          </w:tcPr>
          <w:p w14:paraId="39626EEB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1045F920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67730C9A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43B750D4" w14:textId="77777777" w:rsidR="00142FFE" w:rsidRPr="0040057A" w:rsidRDefault="00142FFE" w:rsidP="006A7E23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A08C26A" w14:textId="77777777" w:rsidR="00142FFE" w:rsidRPr="0040057A" w:rsidRDefault="00142FFE" w:rsidP="00142FFE">
      <w:pPr>
        <w:rPr>
          <w:rFonts w:asciiTheme="minorHAnsi" w:hAnsiTheme="minorHAnsi" w:cstheme="minorHAnsi"/>
          <w:lang w:val="hu-HU"/>
        </w:rPr>
      </w:pPr>
    </w:p>
    <w:p w14:paraId="4D172796" w14:textId="77777777" w:rsidR="001156CD" w:rsidRPr="0040057A" w:rsidRDefault="00142FFE" w:rsidP="00F900F7">
      <w:pPr>
        <w:pStyle w:val="Cmsor1"/>
        <w:spacing w:before="120" w:after="120"/>
        <w:rPr>
          <w:rFonts w:asciiTheme="minorHAnsi" w:hAnsiTheme="minorHAnsi" w:cstheme="minorHAnsi"/>
          <w:lang w:val="hu-HU"/>
        </w:rPr>
      </w:pPr>
      <w:bookmarkStart w:id="1" w:name="_Toc517761083"/>
      <w:bookmarkStart w:id="2" w:name="_Toc46473375"/>
      <w:r w:rsidRPr="0040057A">
        <w:rPr>
          <w:rFonts w:asciiTheme="minorHAnsi" w:hAnsiTheme="minorHAnsi" w:cstheme="minorHAnsi"/>
          <w:lang w:val="hu-HU"/>
        </w:rPr>
        <w:t>Tartalomjegyzék</w:t>
      </w:r>
      <w:bookmarkEnd w:id="1"/>
      <w:bookmarkEnd w:id="2"/>
    </w:p>
    <w:p w14:paraId="0C567F7C" w14:textId="2705C068" w:rsidR="00A72F89" w:rsidRDefault="00B9468B">
      <w:pPr>
        <w:pStyle w:val="TJ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hu-HU" w:eastAsia="hu-HU"/>
        </w:rPr>
      </w:pPr>
      <w:r w:rsidRPr="0040057A">
        <w:rPr>
          <w:rFonts w:asciiTheme="minorHAnsi" w:hAnsiTheme="minorHAnsi" w:cstheme="minorHAnsi"/>
          <w:bCs/>
          <w:sz w:val="28"/>
          <w:lang w:val="hu-HU"/>
        </w:rPr>
        <w:fldChar w:fldCharType="begin"/>
      </w:r>
      <w:r w:rsidR="00805783" w:rsidRPr="0040057A">
        <w:rPr>
          <w:rFonts w:asciiTheme="minorHAnsi" w:hAnsiTheme="minorHAnsi" w:cstheme="minorHAnsi"/>
          <w:bCs/>
          <w:sz w:val="28"/>
          <w:lang w:val="hu-HU"/>
        </w:rPr>
        <w:instrText xml:space="preserve"> TOC \o "1-3" \h \z \u </w:instrText>
      </w:r>
      <w:r w:rsidRPr="0040057A">
        <w:rPr>
          <w:rFonts w:asciiTheme="minorHAnsi" w:hAnsiTheme="minorHAnsi" w:cstheme="minorHAnsi"/>
          <w:bCs/>
          <w:sz w:val="28"/>
          <w:lang w:val="hu-HU"/>
        </w:rPr>
        <w:fldChar w:fldCharType="separate"/>
      </w:r>
      <w:hyperlink w:anchor="_Toc46473373" w:history="1">
        <w:r w:rsidR="00AD496C">
          <w:rPr>
            <w:rStyle w:val="Hiperhivatkozs"/>
          </w:rPr>
          <w:t>Adatkezelő</w:t>
        </w:r>
        <w:r w:rsidR="00A72F89">
          <w:rPr>
            <w:webHidden/>
          </w:rPr>
          <w:tab/>
        </w:r>
        <w:r>
          <w:rPr>
            <w:webHidden/>
          </w:rPr>
          <w:fldChar w:fldCharType="begin"/>
        </w:r>
        <w:r w:rsidR="00A72F89">
          <w:rPr>
            <w:webHidden/>
          </w:rPr>
          <w:instrText xml:space="preserve"> PAGEREF _Toc46473373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2F89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D65714A" w14:textId="77777777" w:rsidR="00A72F89" w:rsidRDefault="002A37DC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hu-HU" w:eastAsia="hu-HU"/>
        </w:rPr>
      </w:pPr>
      <w:hyperlink w:anchor="_Toc46473374" w:history="1">
        <w:r w:rsidR="00A72F89" w:rsidRPr="000F53C2">
          <w:rPr>
            <w:rStyle w:val="Hiperhivatkozs"/>
            <w:rFonts w:cstheme="minorHAnsi"/>
            <w:lang w:val="hu-HU"/>
          </w:rPr>
          <w:t>1</w:t>
        </w:r>
        <w:r w:rsidR="00A72F8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hu-HU" w:eastAsia="hu-HU"/>
          </w:rPr>
          <w:tab/>
        </w:r>
        <w:r w:rsidR="00A72F89" w:rsidRPr="000F53C2">
          <w:rPr>
            <w:rStyle w:val="Hiperhivatkozs"/>
            <w:rFonts w:cstheme="minorHAnsi"/>
            <w:lang w:val="hu-HU"/>
          </w:rPr>
          <w:t>Dokumentum verzió kontroll</w:t>
        </w:r>
        <w:r w:rsidR="00A72F89">
          <w:rPr>
            <w:webHidden/>
          </w:rPr>
          <w:tab/>
        </w:r>
        <w:r w:rsidR="00B9468B">
          <w:rPr>
            <w:webHidden/>
          </w:rPr>
          <w:fldChar w:fldCharType="begin"/>
        </w:r>
        <w:r w:rsidR="00A72F89">
          <w:rPr>
            <w:webHidden/>
          </w:rPr>
          <w:instrText xml:space="preserve"> PAGEREF _Toc46473374 \h </w:instrText>
        </w:r>
        <w:r w:rsidR="00B9468B">
          <w:rPr>
            <w:webHidden/>
          </w:rPr>
        </w:r>
        <w:r w:rsidR="00B9468B">
          <w:rPr>
            <w:webHidden/>
          </w:rPr>
          <w:fldChar w:fldCharType="separate"/>
        </w:r>
        <w:r w:rsidR="00A72F89">
          <w:rPr>
            <w:webHidden/>
          </w:rPr>
          <w:t>2</w:t>
        </w:r>
        <w:r w:rsidR="00B9468B">
          <w:rPr>
            <w:webHidden/>
          </w:rPr>
          <w:fldChar w:fldCharType="end"/>
        </w:r>
      </w:hyperlink>
    </w:p>
    <w:p w14:paraId="67B81B64" w14:textId="77777777" w:rsidR="00A72F89" w:rsidRDefault="002A37DC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hu-HU" w:eastAsia="hu-HU"/>
        </w:rPr>
      </w:pPr>
      <w:hyperlink w:anchor="_Toc46473375" w:history="1">
        <w:r w:rsidR="00A72F89" w:rsidRPr="000F53C2">
          <w:rPr>
            <w:rStyle w:val="Hiperhivatkozs"/>
            <w:rFonts w:cstheme="minorHAnsi"/>
            <w:lang w:val="hu-HU"/>
          </w:rPr>
          <w:t>2</w:t>
        </w:r>
        <w:r w:rsidR="00A72F8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hu-HU" w:eastAsia="hu-HU"/>
          </w:rPr>
          <w:tab/>
        </w:r>
        <w:r w:rsidR="00A72F89" w:rsidRPr="000F53C2">
          <w:rPr>
            <w:rStyle w:val="Hiperhivatkozs"/>
            <w:rFonts w:cstheme="minorHAnsi"/>
            <w:lang w:val="hu-HU"/>
          </w:rPr>
          <w:t>Tartalomjegyzék</w:t>
        </w:r>
        <w:r w:rsidR="00A72F89">
          <w:rPr>
            <w:webHidden/>
          </w:rPr>
          <w:tab/>
        </w:r>
        <w:r w:rsidR="00B9468B">
          <w:rPr>
            <w:webHidden/>
          </w:rPr>
          <w:fldChar w:fldCharType="begin"/>
        </w:r>
        <w:r w:rsidR="00A72F89">
          <w:rPr>
            <w:webHidden/>
          </w:rPr>
          <w:instrText xml:space="preserve"> PAGEREF _Toc46473375 \h </w:instrText>
        </w:r>
        <w:r w:rsidR="00B9468B">
          <w:rPr>
            <w:webHidden/>
          </w:rPr>
        </w:r>
        <w:r w:rsidR="00B9468B">
          <w:rPr>
            <w:webHidden/>
          </w:rPr>
          <w:fldChar w:fldCharType="separate"/>
        </w:r>
        <w:r w:rsidR="00A72F89">
          <w:rPr>
            <w:webHidden/>
          </w:rPr>
          <w:t>2</w:t>
        </w:r>
        <w:r w:rsidR="00B9468B">
          <w:rPr>
            <w:webHidden/>
          </w:rPr>
          <w:fldChar w:fldCharType="end"/>
        </w:r>
      </w:hyperlink>
    </w:p>
    <w:p w14:paraId="1CFFC0BE" w14:textId="77777777" w:rsidR="00A72F89" w:rsidRDefault="002A37DC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hu-HU" w:eastAsia="hu-HU"/>
        </w:rPr>
      </w:pPr>
      <w:hyperlink w:anchor="_Toc46473376" w:history="1">
        <w:r w:rsidR="00A72F89" w:rsidRPr="000F53C2">
          <w:rPr>
            <w:rStyle w:val="Hiperhivatkozs"/>
            <w:rFonts w:cstheme="minorHAnsi"/>
            <w:lang w:val="hu-HU"/>
          </w:rPr>
          <w:t>3</w:t>
        </w:r>
        <w:r w:rsidR="00A72F8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hu-HU" w:eastAsia="hu-HU"/>
          </w:rPr>
          <w:tab/>
        </w:r>
        <w:r w:rsidR="00A72F89" w:rsidRPr="000F53C2">
          <w:rPr>
            <w:rStyle w:val="Hiperhivatkozs"/>
            <w:rFonts w:cstheme="minorHAnsi"/>
            <w:lang w:val="hu-HU"/>
          </w:rPr>
          <w:t>Bevezetés</w:t>
        </w:r>
        <w:r w:rsidR="00A72F89">
          <w:rPr>
            <w:webHidden/>
          </w:rPr>
          <w:tab/>
        </w:r>
        <w:r w:rsidR="00B9468B">
          <w:rPr>
            <w:webHidden/>
          </w:rPr>
          <w:fldChar w:fldCharType="begin"/>
        </w:r>
        <w:r w:rsidR="00A72F89">
          <w:rPr>
            <w:webHidden/>
          </w:rPr>
          <w:instrText xml:space="preserve"> PAGEREF _Toc46473376 \h </w:instrText>
        </w:r>
        <w:r w:rsidR="00B9468B">
          <w:rPr>
            <w:webHidden/>
          </w:rPr>
        </w:r>
        <w:r w:rsidR="00B9468B">
          <w:rPr>
            <w:webHidden/>
          </w:rPr>
          <w:fldChar w:fldCharType="separate"/>
        </w:r>
        <w:r w:rsidR="00A72F89">
          <w:rPr>
            <w:webHidden/>
          </w:rPr>
          <w:t>3</w:t>
        </w:r>
        <w:r w:rsidR="00B9468B">
          <w:rPr>
            <w:webHidden/>
          </w:rPr>
          <w:fldChar w:fldCharType="end"/>
        </w:r>
      </w:hyperlink>
    </w:p>
    <w:p w14:paraId="1A9204B4" w14:textId="77777777" w:rsidR="00A72F89" w:rsidRDefault="002A37DC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hu-HU" w:eastAsia="hu-HU"/>
        </w:rPr>
      </w:pPr>
      <w:hyperlink w:anchor="_Toc46473377" w:history="1">
        <w:r w:rsidR="00A72F89" w:rsidRPr="000F53C2">
          <w:rPr>
            <w:rStyle w:val="Hiperhivatkozs"/>
            <w:rFonts w:cstheme="minorHAnsi"/>
            <w:lang w:val="hu-HU"/>
          </w:rPr>
          <w:t>4</w:t>
        </w:r>
        <w:r w:rsidR="00A72F8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hu-HU" w:eastAsia="hu-HU"/>
          </w:rPr>
          <w:tab/>
        </w:r>
        <w:r w:rsidR="00A72F89" w:rsidRPr="000F53C2">
          <w:rPr>
            <w:rStyle w:val="Hiperhivatkozs"/>
            <w:rFonts w:cstheme="minorHAnsi"/>
            <w:lang w:val="hu-HU"/>
          </w:rPr>
          <w:t>Személyes adat incidens eljárásrend</w:t>
        </w:r>
        <w:r w:rsidR="00A72F89">
          <w:rPr>
            <w:webHidden/>
          </w:rPr>
          <w:tab/>
        </w:r>
        <w:r w:rsidR="00B9468B">
          <w:rPr>
            <w:webHidden/>
          </w:rPr>
          <w:fldChar w:fldCharType="begin"/>
        </w:r>
        <w:r w:rsidR="00A72F89">
          <w:rPr>
            <w:webHidden/>
          </w:rPr>
          <w:instrText xml:space="preserve"> PAGEREF _Toc46473377 \h </w:instrText>
        </w:r>
        <w:r w:rsidR="00B9468B">
          <w:rPr>
            <w:webHidden/>
          </w:rPr>
        </w:r>
        <w:r w:rsidR="00B9468B">
          <w:rPr>
            <w:webHidden/>
          </w:rPr>
          <w:fldChar w:fldCharType="separate"/>
        </w:r>
        <w:r w:rsidR="00A72F89">
          <w:rPr>
            <w:webHidden/>
          </w:rPr>
          <w:t>4</w:t>
        </w:r>
        <w:r w:rsidR="00B9468B">
          <w:rPr>
            <w:webHidden/>
          </w:rPr>
          <w:fldChar w:fldCharType="end"/>
        </w:r>
      </w:hyperlink>
    </w:p>
    <w:p w14:paraId="6ECB3266" w14:textId="77777777" w:rsidR="00A72F89" w:rsidRDefault="002A37DC">
      <w:pPr>
        <w:pStyle w:val="TJ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46473378" w:history="1">
        <w:r w:rsidR="00A72F89" w:rsidRPr="000F53C2">
          <w:rPr>
            <w:rStyle w:val="Hiperhivatkozs"/>
            <w:rFonts w:cstheme="minorHAnsi"/>
            <w:noProof/>
            <w:lang w:val="hu-HU"/>
          </w:rPr>
          <w:t>4.1</w:t>
        </w:r>
        <w:r w:rsidR="00A72F8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A72F89" w:rsidRPr="000F53C2">
          <w:rPr>
            <w:rStyle w:val="Hiperhivatkozs"/>
            <w:rFonts w:cstheme="minorHAnsi"/>
            <w:noProof/>
            <w:lang w:val="hu-HU"/>
          </w:rPr>
          <w:t>Adatkezelő és adatfeldolgozó kapcsolata incidens esetén</w:t>
        </w:r>
        <w:r w:rsidR="00A72F89">
          <w:rPr>
            <w:noProof/>
            <w:webHidden/>
          </w:rPr>
          <w:tab/>
        </w:r>
        <w:r w:rsidR="00B9468B">
          <w:rPr>
            <w:noProof/>
            <w:webHidden/>
          </w:rPr>
          <w:fldChar w:fldCharType="begin"/>
        </w:r>
        <w:r w:rsidR="00A72F89">
          <w:rPr>
            <w:noProof/>
            <w:webHidden/>
          </w:rPr>
          <w:instrText xml:space="preserve"> PAGEREF _Toc46473378 \h </w:instrText>
        </w:r>
        <w:r w:rsidR="00B9468B">
          <w:rPr>
            <w:noProof/>
            <w:webHidden/>
          </w:rPr>
        </w:r>
        <w:r w:rsidR="00B9468B">
          <w:rPr>
            <w:noProof/>
            <w:webHidden/>
          </w:rPr>
          <w:fldChar w:fldCharType="separate"/>
        </w:r>
        <w:r w:rsidR="00A72F89">
          <w:rPr>
            <w:noProof/>
            <w:webHidden/>
          </w:rPr>
          <w:t>4</w:t>
        </w:r>
        <w:r w:rsidR="00B9468B">
          <w:rPr>
            <w:noProof/>
            <w:webHidden/>
          </w:rPr>
          <w:fldChar w:fldCharType="end"/>
        </w:r>
      </w:hyperlink>
    </w:p>
    <w:p w14:paraId="04595810" w14:textId="77777777" w:rsidR="00A72F89" w:rsidRDefault="002A37DC">
      <w:pPr>
        <w:pStyle w:val="TJ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46473379" w:history="1">
        <w:r w:rsidR="00A72F89" w:rsidRPr="000F53C2">
          <w:rPr>
            <w:rStyle w:val="Hiperhivatkozs"/>
            <w:rFonts w:cstheme="minorHAnsi"/>
            <w:noProof/>
            <w:lang w:val="hu-HU"/>
          </w:rPr>
          <w:t>4.2</w:t>
        </w:r>
        <w:r w:rsidR="00A72F8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A72F89" w:rsidRPr="000F53C2">
          <w:rPr>
            <w:rStyle w:val="Hiperhivatkozs"/>
            <w:rFonts w:cstheme="minorHAnsi"/>
            <w:noProof/>
            <w:lang w:val="hu-HU"/>
          </w:rPr>
          <w:t>A felügyeleti hatóság</w:t>
        </w:r>
        <w:r w:rsidR="00A72F89">
          <w:rPr>
            <w:noProof/>
            <w:webHidden/>
          </w:rPr>
          <w:tab/>
        </w:r>
        <w:r w:rsidR="00B9468B">
          <w:rPr>
            <w:noProof/>
            <w:webHidden/>
          </w:rPr>
          <w:fldChar w:fldCharType="begin"/>
        </w:r>
        <w:r w:rsidR="00A72F89">
          <w:rPr>
            <w:noProof/>
            <w:webHidden/>
          </w:rPr>
          <w:instrText xml:space="preserve"> PAGEREF _Toc46473379 \h </w:instrText>
        </w:r>
        <w:r w:rsidR="00B9468B">
          <w:rPr>
            <w:noProof/>
            <w:webHidden/>
          </w:rPr>
        </w:r>
        <w:r w:rsidR="00B9468B">
          <w:rPr>
            <w:noProof/>
            <w:webHidden/>
          </w:rPr>
          <w:fldChar w:fldCharType="separate"/>
        </w:r>
        <w:r w:rsidR="00A72F89">
          <w:rPr>
            <w:noProof/>
            <w:webHidden/>
          </w:rPr>
          <w:t>5</w:t>
        </w:r>
        <w:r w:rsidR="00B9468B">
          <w:rPr>
            <w:noProof/>
            <w:webHidden/>
          </w:rPr>
          <w:fldChar w:fldCharType="end"/>
        </w:r>
      </w:hyperlink>
    </w:p>
    <w:p w14:paraId="72940B97" w14:textId="77777777" w:rsidR="00A72F89" w:rsidRDefault="002A37DC">
      <w:pPr>
        <w:pStyle w:val="TJ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hu-HU" w:eastAsia="hu-HU"/>
        </w:rPr>
      </w:pPr>
      <w:hyperlink w:anchor="_Toc46473380" w:history="1">
        <w:r w:rsidR="00A72F89" w:rsidRPr="000F53C2">
          <w:rPr>
            <w:rStyle w:val="Hiperhivatkozs"/>
            <w:rFonts w:cstheme="minorHAnsi"/>
            <w:noProof/>
            <w:lang w:val="hu-HU"/>
          </w:rPr>
          <w:t>4.2.1</w:t>
        </w:r>
        <w:r w:rsidR="00A72F89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hu-HU" w:eastAsia="hu-HU"/>
          </w:rPr>
          <w:tab/>
        </w:r>
        <w:r w:rsidR="00A72F89" w:rsidRPr="000F53C2">
          <w:rPr>
            <w:rStyle w:val="Hiperhivatkozs"/>
            <w:rFonts w:cstheme="minorHAnsi"/>
            <w:noProof/>
            <w:lang w:val="hu-HU"/>
          </w:rPr>
          <w:t>A felügyeleti hatóság értesítésének eldöntése</w:t>
        </w:r>
        <w:r w:rsidR="00A72F89">
          <w:rPr>
            <w:noProof/>
            <w:webHidden/>
          </w:rPr>
          <w:tab/>
        </w:r>
        <w:r w:rsidR="00B9468B">
          <w:rPr>
            <w:noProof/>
            <w:webHidden/>
          </w:rPr>
          <w:fldChar w:fldCharType="begin"/>
        </w:r>
        <w:r w:rsidR="00A72F89">
          <w:rPr>
            <w:noProof/>
            <w:webHidden/>
          </w:rPr>
          <w:instrText xml:space="preserve"> PAGEREF _Toc46473380 \h </w:instrText>
        </w:r>
        <w:r w:rsidR="00B9468B">
          <w:rPr>
            <w:noProof/>
            <w:webHidden/>
          </w:rPr>
        </w:r>
        <w:r w:rsidR="00B9468B">
          <w:rPr>
            <w:noProof/>
            <w:webHidden/>
          </w:rPr>
          <w:fldChar w:fldCharType="separate"/>
        </w:r>
        <w:r w:rsidR="00A72F89">
          <w:rPr>
            <w:noProof/>
            <w:webHidden/>
          </w:rPr>
          <w:t>5</w:t>
        </w:r>
        <w:r w:rsidR="00B9468B">
          <w:rPr>
            <w:noProof/>
            <w:webHidden/>
          </w:rPr>
          <w:fldChar w:fldCharType="end"/>
        </w:r>
      </w:hyperlink>
    </w:p>
    <w:p w14:paraId="348D9F62" w14:textId="77777777" w:rsidR="00A72F89" w:rsidRDefault="002A37DC">
      <w:pPr>
        <w:pStyle w:val="TJ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hu-HU" w:eastAsia="hu-HU"/>
        </w:rPr>
      </w:pPr>
      <w:hyperlink w:anchor="_Toc46473381" w:history="1">
        <w:r w:rsidR="00A72F89" w:rsidRPr="000F53C2">
          <w:rPr>
            <w:rStyle w:val="Hiperhivatkozs"/>
            <w:rFonts w:cstheme="minorHAnsi"/>
            <w:noProof/>
            <w:lang w:val="hu-HU"/>
          </w:rPr>
          <w:t>4.2.2</w:t>
        </w:r>
        <w:r w:rsidR="00A72F89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hu-HU" w:eastAsia="hu-HU"/>
          </w:rPr>
          <w:tab/>
        </w:r>
        <w:r w:rsidR="00A72F89" w:rsidRPr="000F53C2">
          <w:rPr>
            <w:rStyle w:val="Hiperhivatkozs"/>
            <w:rFonts w:cstheme="minorHAnsi"/>
            <w:noProof/>
            <w:lang w:val="hu-HU"/>
          </w:rPr>
          <w:t>A felügyeleti hatóság tájékoztatása</w:t>
        </w:r>
        <w:r w:rsidR="00A72F89">
          <w:rPr>
            <w:noProof/>
            <w:webHidden/>
          </w:rPr>
          <w:tab/>
        </w:r>
        <w:r w:rsidR="00B9468B">
          <w:rPr>
            <w:noProof/>
            <w:webHidden/>
          </w:rPr>
          <w:fldChar w:fldCharType="begin"/>
        </w:r>
        <w:r w:rsidR="00A72F89">
          <w:rPr>
            <w:noProof/>
            <w:webHidden/>
          </w:rPr>
          <w:instrText xml:space="preserve"> PAGEREF _Toc46473381 \h </w:instrText>
        </w:r>
        <w:r w:rsidR="00B9468B">
          <w:rPr>
            <w:noProof/>
            <w:webHidden/>
          </w:rPr>
        </w:r>
        <w:r w:rsidR="00B9468B">
          <w:rPr>
            <w:noProof/>
            <w:webHidden/>
          </w:rPr>
          <w:fldChar w:fldCharType="separate"/>
        </w:r>
        <w:r w:rsidR="00A72F89">
          <w:rPr>
            <w:noProof/>
            <w:webHidden/>
          </w:rPr>
          <w:t>6</w:t>
        </w:r>
        <w:r w:rsidR="00B9468B">
          <w:rPr>
            <w:noProof/>
            <w:webHidden/>
          </w:rPr>
          <w:fldChar w:fldCharType="end"/>
        </w:r>
      </w:hyperlink>
    </w:p>
    <w:p w14:paraId="38285270" w14:textId="77777777" w:rsidR="00A72F89" w:rsidRDefault="002A37DC">
      <w:pPr>
        <w:pStyle w:val="TJ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hu-HU" w:eastAsia="hu-HU"/>
        </w:rPr>
      </w:pPr>
      <w:hyperlink w:anchor="_Toc46473382" w:history="1">
        <w:r w:rsidR="00A72F89" w:rsidRPr="000F53C2">
          <w:rPr>
            <w:rStyle w:val="Hiperhivatkozs"/>
            <w:rFonts w:cstheme="minorHAnsi"/>
            <w:noProof/>
            <w:lang w:val="hu-HU"/>
          </w:rPr>
          <w:t>4.2.3</w:t>
        </w:r>
        <w:r w:rsidR="00A72F89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hu-HU" w:eastAsia="hu-HU"/>
          </w:rPr>
          <w:tab/>
        </w:r>
        <w:r w:rsidR="00A72F89" w:rsidRPr="000F53C2">
          <w:rPr>
            <w:rStyle w:val="Hiperhivatkozs"/>
            <w:rFonts w:cstheme="minorHAnsi"/>
            <w:noProof/>
            <w:lang w:val="hu-HU"/>
          </w:rPr>
          <w:t>Az érintettek  értesítése</w:t>
        </w:r>
        <w:r w:rsidR="00A72F89">
          <w:rPr>
            <w:noProof/>
            <w:webHidden/>
          </w:rPr>
          <w:tab/>
        </w:r>
        <w:r w:rsidR="00B9468B">
          <w:rPr>
            <w:noProof/>
            <w:webHidden/>
          </w:rPr>
          <w:fldChar w:fldCharType="begin"/>
        </w:r>
        <w:r w:rsidR="00A72F89">
          <w:rPr>
            <w:noProof/>
            <w:webHidden/>
          </w:rPr>
          <w:instrText xml:space="preserve"> PAGEREF _Toc46473382 \h </w:instrText>
        </w:r>
        <w:r w:rsidR="00B9468B">
          <w:rPr>
            <w:noProof/>
            <w:webHidden/>
          </w:rPr>
        </w:r>
        <w:r w:rsidR="00B9468B">
          <w:rPr>
            <w:noProof/>
            <w:webHidden/>
          </w:rPr>
          <w:fldChar w:fldCharType="separate"/>
        </w:r>
        <w:r w:rsidR="00A72F89">
          <w:rPr>
            <w:noProof/>
            <w:webHidden/>
          </w:rPr>
          <w:t>6</w:t>
        </w:r>
        <w:r w:rsidR="00B9468B">
          <w:rPr>
            <w:noProof/>
            <w:webHidden/>
          </w:rPr>
          <w:fldChar w:fldCharType="end"/>
        </w:r>
      </w:hyperlink>
    </w:p>
    <w:p w14:paraId="7DEF5260" w14:textId="77777777" w:rsidR="001156CD" w:rsidRPr="0040057A" w:rsidRDefault="00B9468B" w:rsidP="00A96A1D">
      <w:pPr>
        <w:rPr>
          <w:rFonts w:asciiTheme="minorHAnsi" w:hAnsiTheme="minorHAnsi" w:cstheme="minorHAnsi"/>
          <w:bCs/>
          <w:noProof/>
          <w:sz w:val="28"/>
          <w:lang w:val="hu-HU"/>
        </w:rPr>
      </w:pPr>
      <w:r w:rsidRPr="0040057A">
        <w:rPr>
          <w:rFonts w:asciiTheme="minorHAnsi" w:hAnsiTheme="minorHAnsi" w:cstheme="minorHAnsi"/>
          <w:bCs/>
          <w:noProof/>
          <w:sz w:val="28"/>
          <w:lang w:val="hu-HU"/>
        </w:rPr>
        <w:fldChar w:fldCharType="end"/>
      </w:r>
    </w:p>
    <w:p w14:paraId="613815D9" w14:textId="77777777" w:rsidR="001156CD" w:rsidRPr="0040057A" w:rsidRDefault="001156CD" w:rsidP="00A96A1D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br w:type="page"/>
      </w:r>
    </w:p>
    <w:p w14:paraId="3FAB121B" w14:textId="77777777" w:rsidR="001156CD" w:rsidRPr="0040057A" w:rsidRDefault="00FF1C35" w:rsidP="00F900F7">
      <w:pPr>
        <w:pStyle w:val="Cmsor1"/>
        <w:rPr>
          <w:rFonts w:asciiTheme="minorHAnsi" w:hAnsiTheme="minorHAnsi" w:cstheme="minorHAnsi"/>
          <w:lang w:val="hu-HU"/>
        </w:rPr>
      </w:pPr>
      <w:bookmarkStart w:id="3" w:name="_Toc46473376"/>
      <w:r w:rsidRPr="0040057A">
        <w:rPr>
          <w:rFonts w:asciiTheme="minorHAnsi" w:hAnsiTheme="minorHAnsi" w:cstheme="minorHAnsi"/>
          <w:lang w:val="hu-HU"/>
        </w:rPr>
        <w:lastRenderedPageBreak/>
        <w:t>Bevezetés</w:t>
      </w:r>
      <w:bookmarkEnd w:id="3"/>
    </w:p>
    <w:p w14:paraId="20E25B58" w14:textId="77777777" w:rsidR="001156CD" w:rsidRPr="0040057A" w:rsidRDefault="001156CD" w:rsidP="00F900F7">
      <w:pPr>
        <w:rPr>
          <w:rFonts w:asciiTheme="minorHAnsi" w:hAnsiTheme="minorHAnsi" w:cstheme="minorHAnsi"/>
          <w:lang w:val="hu-HU"/>
        </w:rPr>
      </w:pPr>
    </w:p>
    <w:p w14:paraId="26D70807" w14:textId="67BEF4B0" w:rsidR="00D672D8" w:rsidRDefault="00D672D8" w:rsidP="00F900F7">
      <w:pPr>
        <w:rPr>
          <w:rFonts w:asciiTheme="minorHAnsi" w:hAnsiTheme="minorHAnsi" w:cstheme="minorHAnsi"/>
          <w:lang w:val="hu-HU"/>
        </w:rPr>
      </w:pPr>
      <w:r w:rsidRPr="00D672D8">
        <w:rPr>
          <w:rFonts w:asciiTheme="minorHAnsi" w:hAnsiTheme="minorHAnsi" w:cstheme="minorHAnsi"/>
          <w:lang w:val="hu-HU"/>
        </w:rPr>
        <w:t xml:space="preserve">Az incidenskezelési </w:t>
      </w:r>
      <w:r w:rsidR="00A44E15">
        <w:rPr>
          <w:rFonts w:asciiTheme="minorHAnsi" w:hAnsiTheme="minorHAnsi" w:cstheme="minorHAnsi"/>
          <w:lang w:val="hu-HU"/>
        </w:rPr>
        <w:t>eljárásrend</w:t>
      </w:r>
      <w:r w:rsidRPr="00D672D8">
        <w:rPr>
          <w:rFonts w:asciiTheme="minorHAnsi" w:hAnsiTheme="minorHAnsi" w:cstheme="minorHAnsi"/>
          <w:lang w:val="hu-HU"/>
        </w:rPr>
        <w:t xml:space="preserve"> kiadásának célja, az Alaptörvényre alapulóan az Európai Parlament és Tanács (EU) 2016/679 számú, a természetes személyeknek a személyes adatok kezelése tekintetében történő védelméről és az ilyen adatok szabad áramlásáról, valamint a 95/46/EK irányelv  hatályon kívül helyezéséről szóló általános adatvédelmi rendeletével (továbbiakban: Általános Adatvédelmi Rendelet/GDPR) ", továbbá az információs önrendelkezési jogról és az információszabadságról szóló 2011. évi CXII. törvény, a továbbiakban: „Info tv." rendelkezéseinek való megfelelés biztosítása, az adatkezelés és adatfeldolgozás szabályainak a</w:t>
      </w:r>
      <w:r w:rsidR="00246D3E">
        <w:rPr>
          <w:rFonts w:asciiTheme="minorHAnsi" w:hAnsiTheme="minorHAnsi" w:cstheme="minorHAnsi"/>
          <w:lang w:val="hu-HU"/>
        </w:rPr>
        <w:t xml:space="preserve">z </w:t>
      </w:r>
      <w:r w:rsidRPr="00D672D8">
        <w:rPr>
          <w:rFonts w:asciiTheme="minorHAnsi" w:hAnsiTheme="minorHAnsi" w:cstheme="minorHAnsi"/>
          <w:lang w:val="hu-HU"/>
        </w:rPr>
        <w:t>Adatkezelő tevékenységeire vonatkozó megállapítása, annak érdekében, hogy az érintett természetes személyek törvényben biztosított alapvető jogai és szabadságai ne sérüljenek</w:t>
      </w:r>
      <w:r w:rsidR="00703C8B">
        <w:rPr>
          <w:rFonts w:asciiTheme="minorHAnsi" w:hAnsiTheme="minorHAnsi" w:cstheme="minorHAnsi"/>
          <w:lang w:val="hu-HU"/>
        </w:rPr>
        <w:t>.</w:t>
      </w:r>
    </w:p>
    <w:p w14:paraId="225BABD8" w14:textId="77777777" w:rsidR="00D672D8" w:rsidRDefault="00D672D8" w:rsidP="00F900F7">
      <w:pPr>
        <w:rPr>
          <w:rFonts w:asciiTheme="minorHAnsi" w:hAnsiTheme="minorHAnsi" w:cstheme="minorHAnsi"/>
          <w:lang w:val="hu-HU"/>
        </w:rPr>
      </w:pPr>
    </w:p>
    <w:p w14:paraId="31DC32E5" w14:textId="77777777" w:rsidR="00D672D8" w:rsidRPr="00C10458" w:rsidRDefault="00D672D8" w:rsidP="00C10458">
      <w:pPr>
        <w:rPr>
          <w:rFonts w:asciiTheme="minorHAnsi" w:hAnsiTheme="minorHAnsi" w:cstheme="minorHAnsi"/>
          <w:iCs/>
          <w:lang w:val="hu-HU"/>
        </w:rPr>
      </w:pPr>
      <w:r w:rsidRPr="00C10458">
        <w:rPr>
          <w:rFonts w:asciiTheme="minorHAnsi" w:hAnsiTheme="minorHAnsi" w:cstheme="minorHAnsi"/>
          <w:iCs/>
          <w:lang w:val="hu-HU"/>
        </w:rPr>
        <w:t xml:space="preserve">„Adatvédelmi incidens”: a biztonság olyan sérülése, amely a továbbított, tárolt vagy más módon kezelt </w:t>
      </w:r>
      <w:r w:rsidR="00B9468B" w:rsidRPr="00B9468B">
        <w:rPr>
          <w:rFonts w:asciiTheme="minorHAnsi" w:hAnsiTheme="minorHAnsi" w:cstheme="minorHAnsi"/>
          <w:b/>
          <w:iCs/>
          <w:lang w:val="hu-HU"/>
        </w:rPr>
        <w:t>személyes adatok</w:t>
      </w:r>
      <w:r w:rsidRPr="00C10458">
        <w:rPr>
          <w:rFonts w:asciiTheme="minorHAnsi" w:hAnsiTheme="minorHAnsi" w:cstheme="minorHAnsi"/>
          <w:iCs/>
          <w:lang w:val="hu-HU"/>
        </w:rPr>
        <w:t xml:space="preserve"> véletlen vagy jogellenes megsemmisítését, elvesztését, megváltoztatását, jogosulatlan közlését vagy az azokhoz való jogosulatlan hozzáférést eredménye</w:t>
      </w:r>
      <w:r w:rsidR="00C10458">
        <w:rPr>
          <w:rFonts w:asciiTheme="minorHAnsi" w:hAnsiTheme="minorHAnsi" w:cstheme="minorHAnsi"/>
          <w:iCs/>
          <w:lang w:val="hu-HU"/>
        </w:rPr>
        <w:t>zi.</w:t>
      </w:r>
    </w:p>
    <w:p w14:paraId="67994239" w14:textId="77777777" w:rsidR="00D672D8" w:rsidRDefault="00D672D8" w:rsidP="00F900F7">
      <w:pPr>
        <w:rPr>
          <w:rFonts w:asciiTheme="minorHAnsi" w:hAnsiTheme="minorHAnsi" w:cstheme="minorHAnsi"/>
          <w:lang w:val="hu-HU"/>
        </w:rPr>
      </w:pPr>
    </w:p>
    <w:p w14:paraId="7D8E6609" w14:textId="77777777" w:rsidR="008734D2" w:rsidRPr="0040057A" w:rsidRDefault="008734D2" w:rsidP="00F900F7">
      <w:p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Fontos kiegészítés, </w:t>
      </w:r>
      <w:r w:rsidR="00C83CE0">
        <w:rPr>
          <w:rFonts w:asciiTheme="minorHAnsi" w:hAnsiTheme="minorHAnsi" w:cstheme="minorHAnsi"/>
          <w:lang w:val="hu-HU"/>
        </w:rPr>
        <w:t xml:space="preserve">hogy </w:t>
      </w:r>
      <w:r>
        <w:rPr>
          <w:rFonts w:asciiTheme="minorHAnsi" w:hAnsiTheme="minorHAnsi" w:cstheme="minorHAnsi"/>
          <w:lang w:val="hu-HU"/>
        </w:rPr>
        <w:t xml:space="preserve">az </w:t>
      </w:r>
      <w:r w:rsidR="003F0D82">
        <w:rPr>
          <w:rFonts w:asciiTheme="minorHAnsi" w:hAnsiTheme="minorHAnsi" w:cstheme="minorHAnsi"/>
          <w:lang w:val="hu-HU"/>
        </w:rPr>
        <w:t xml:space="preserve">információ biztonsági rendszer </w:t>
      </w:r>
      <w:r>
        <w:rPr>
          <w:rFonts w:asciiTheme="minorHAnsi" w:hAnsiTheme="minorHAnsi" w:cstheme="minorHAnsi"/>
          <w:lang w:val="hu-HU"/>
        </w:rPr>
        <w:t>kapcsán kezelt incidens információbiztonsági incidensnek minősül</w:t>
      </w:r>
      <w:r w:rsidR="00C83CE0">
        <w:rPr>
          <w:rFonts w:asciiTheme="minorHAnsi" w:hAnsiTheme="minorHAnsi" w:cstheme="minorHAnsi"/>
          <w:lang w:val="hu-HU"/>
        </w:rPr>
        <w:t>, amely azonban</w:t>
      </w:r>
      <w:r>
        <w:rPr>
          <w:rFonts w:asciiTheme="minorHAnsi" w:hAnsiTheme="minorHAnsi" w:cstheme="minorHAnsi"/>
          <w:lang w:val="hu-HU"/>
        </w:rPr>
        <w:t xml:space="preserve"> nem minden esetben jelent adatvédelmi incidenst. Megvizsgálandó, hogy az adott esemény ténylegesen incidens-e egyáltalán</w:t>
      </w:r>
      <w:r w:rsidR="00703C8B">
        <w:rPr>
          <w:rFonts w:asciiTheme="minorHAnsi" w:hAnsiTheme="minorHAnsi" w:cstheme="minorHAnsi"/>
          <w:lang w:val="hu-HU"/>
        </w:rPr>
        <w:t>,</w:t>
      </w:r>
      <w:r>
        <w:rPr>
          <w:rFonts w:asciiTheme="minorHAnsi" w:hAnsiTheme="minorHAnsi" w:cstheme="minorHAnsi"/>
          <w:lang w:val="hu-HU"/>
        </w:rPr>
        <w:t xml:space="preserve"> és ha igen</w:t>
      </w:r>
      <w:r w:rsidR="00703C8B">
        <w:rPr>
          <w:rFonts w:asciiTheme="minorHAnsi" w:hAnsiTheme="minorHAnsi" w:cstheme="minorHAnsi"/>
          <w:lang w:val="hu-HU"/>
        </w:rPr>
        <w:t>,</w:t>
      </w:r>
      <w:r>
        <w:rPr>
          <w:rFonts w:asciiTheme="minorHAnsi" w:hAnsiTheme="minorHAnsi" w:cstheme="minorHAnsi"/>
          <w:lang w:val="hu-HU"/>
        </w:rPr>
        <w:t xml:space="preserve"> milyen</w:t>
      </w:r>
      <w:r w:rsidR="00703C8B">
        <w:rPr>
          <w:rFonts w:asciiTheme="minorHAnsi" w:hAnsiTheme="minorHAnsi" w:cstheme="minorHAnsi"/>
          <w:lang w:val="hu-HU"/>
        </w:rPr>
        <w:t xml:space="preserve"> típusú</w:t>
      </w:r>
      <w:r>
        <w:rPr>
          <w:rFonts w:asciiTheme="minorHAnsi" w:hAnsiTheme="minorHAnsi" w:cstheme="minorHAnsi"/>
          <w:lang w:val="hu-HU"/>
        </w:rPr>
        <w:t>. Ha megállapításra került</w:t>
      </w:r>
      <w:r w:rsidR="00703C8B">
        <w:rPr>
          <w:rFonts w:asciiTheme="minorHAnsi" w:hAnsiTheme="minorHAnsi" w:cstheme="minorHAnsi"/>
          <w:lang w:val="hu-HU"/>
        </w:rPr>
        <w:t>,</w:t>
      </w:r>
      <w:r w:rsidR="00A50699">
        <w:rPr>
          <w:rFonts w:asciiTheme="minorHAnsi" w:hAnsiTheme="minorHAnsi" w:cstheme="minorHAnsi"/>
          <w:lang w:val="hu-HU"/>
        </w:rPr>
        <w:t xml:space="preserve"> </w:t>
      </w:r>
      <w:r w:rsidR="00703C8B">
        <w:rPr>
          <w:rFonts w:asciiTheme="minorHAnsi" w:hAnsiTheme="minorHAnsi" w:cstheme="minorHAnsi"/>
          <w:lang w:val="hu-HU"/>
        </w:rPr>
        <w:t>hogy</w:t>
      </w:r>
      <w:r>
        <w:rPr>
          <w:rFonts w:asciiTheme="minorHAnsi" w:hAnsiTheme="minorHAnsi" w:cstheme="minorHAnsi"/>
          <w:lang w:val="hu-HU"/>
        </w:rPr>
        <w:t xml:space="preserve"> milyen incidensről van szó</w:t>
      </w:r>
      <w:r w:rsidR="00703C8B">
        <w:rPr>
          <w:rFonts w:asciiTheme="minorHAnsi" w:hAnsiTheme="minorHAnsi" w:cstheme="minorHAnsi"/>
          <w:lang w:val="hu-HU"/>
        </w:rPr>
        <w:t>,</w:t>
      </w:r>
      <w:r>
        <w:rPr>
          <w:rFonts w:asciiTheme="minorHAnsi" w:hAnsiTheme="minorHAnsi" w:cstheme="minorHAnsi"/>
          <w:lang w:val="hu-HU"/>
        </w:rPr>
        <w:t xml:space="preserve"> akkor tájékoztatni </w:t>
      </w:r>
      <w:r w:rsidR="00C83CE0">
        <w:rPr>
          <w:rFonts w:asciiTheme="minorHAnsi" w:hAnsiTheme="minorHAnsi" w:cstheme="minorHAnsi"/>
          <w:lang w:val="hu-HU"/>
        </w:rPr>
        <w:t xml:space="preserve">kell </w:t>
      </w:r>
      <w:r>
        <w:rPr>
          <w:rFonts w:asciiTheme="minorHAnsi" w:hAnsiTheme="minorHAnsi" w:cstheme="minorHAnsi"/>
          <w:lang w:val="hu-HU"/>
        </w:rPr>
        <w:t xml:space="preserve">a megfelelő személyeket, </w:t>
      </w:r>
      <w:r w:rsidR="00703C8B">
        <w:rPr>
          <w:rFonts w:asciiTheme="minorHAnsi" w:hAnsiTheme="minorHAnsi" w:cstheme="minorHAnsi"/>
          <w:lang w:val="hu-HU"/>
        </w:rPr>
        <w:t xml:space="preserve">többek között </w:t>
      </w:r>
      <w:r>
        <w:rPr>
          <w:rFonts w:asciiTheme="minorHAnsi" w:hAnsiTheme="minorHAnsi" w:cstheme="minorHAnsi"/>
          <w:lang w:val="hu-HU"/>
        </w:rPr>
        <w:t xml:space="preserve">az </w:t>
      </w:r>
      <w:r w:rsidR="00703C8B">
        <w:rPr>
          <w:rFonts w:asciiTheme="minorHAnsi" w:hAnsiTheme="minorHAnsi" w:cstheme="minorHAnsi"/>
          <w:lang w:val="hu-HU"/>
        </w:rPr>
        <w:t>információbiztonsági felelős</w:t>
      </w:r>
      <w:r w:rsidR="00716A24">
        <w:rPr>
          <w:rFonts w:asciiTheme="minorHAnsi" w:hAnsiTheme="minorHAnsi" w:cstheme="minorHAnsi"/>
          <w:lang w:val="hu-HU"/>
        </w:rPr>
        <w:t>t</w:t>
      </w:r>
      <w:r w:rsidR="00703C8B">
        <w:rPr>
          <w:rFonts w:asciiTheme="minorHAnsi" w:hAnsiTheme="minorHAnsi" w:cstheme="minorHAnsi"/>
          <w:lang w:val="hu-HU"/>
        </w:rPr>
        <w:t xml:space="preserve"> (</w:t>
      </w:r>
      <w:r>
        <w:rPr>
          <w:rFonts w:asciiTheme="minorHAnsi" w:hAnsiTheme="minorHAnsi" w:cstheme="minorHAnsi"/>
          <w:lang w:val="hu-HU"/>
        </w:rPr>
        <w:t>IBF</w:t>
      </w:r>
      <w:r w:rsidR="00703C8B">
        <w:rPr>
          <w:rFonts w:asciiTheme="minorHAnsi" w:hAnsiTheme="minorHAnsi" w:cstheme="minorHAnsi"/>
          <w:lang w:val="hu-HU"/>
        </w:rPr>
        <w:t>)</w:t>
      </w:r>
      <w:r>
        <w:rPr>
          <w:rFonts w:asciiTheme="minorHAnsi" w:hAnsiTheme="minorHAnsi" w:cstheme="minorHAnsi"/>
          <w:lang w:val="hu-HU"/>
        </w:rPr>
        <w:t xml:space="preserve">, </w:t>
      </w:r>
      <w:r w:rsidR="00703C8B">
        <w:rPr>
          <w:rFonts w:asciiTheme="minorHAnsi" w:hAnsiTheme="minorHAnsi" w:cstheme="minorHAnsi"/>
          <w:lang w:val="hu-HU"/>
        </w:rPr>
        <w:t>adatvédelmi felelős</w:t>
      </w:r>
      <w:r w:rsidR="00716A24">
        <w:rPr>
          <w:rFonts w:asciiTheme="minorHAnsi" w:hAnsiTheme="minorHAnsi" w:cstheme="minorHAnsi"/>
          <w:lang w:val="hu-HU"/>
        </w:rPr>
        <w:t>t</w:t>
      </w:r>
      <w:r w:rsidR="00703C8B">
        <w:rPr>
          <w:rFonts w:asciiTheme="minorHAnsi" w:hAnsiTheme="minorHAnsi" w:cstheme="minorHAnsi"/>
          <w:lang w:val="hu-HU"/>
        </w:rPr>
        <w:t xml:space="preserve"> (</w:t>
      </w:r>
      <w:r>
        <w:rPr>
          <w:rFonts w:asciiTheme="minorHAnsi" w:hAnsiTheme="minorHAnsi" w:cstheme="minorHAnsi"/>
          <w:lang w:val="hu-HU"/>
        </w:rPr>
        <w:t>DPO</w:t>
      </w:r>
      <w:r w:rsidR="00703C8B">
        <w:rPr>
          <w:rFonts w:asciiTheme="minorHAnsi" w:hAnsiTheme="minorHAnsi" w:cstheme="minorHAnsi"/>
          <w:lang w:val="hu-HU"/>
        </w:rPr>
        <w:t xml:space="preserve">), </w:t>
      </w:r>
      <w:r>
        <w:rPr>
          <w:rFonts w:asciiTheme="minorHAnsi" w:hAnsiTheme="minorHAnsi" w:cstheme="minorHAnsi"/>
          <w:lang w:val="hu-HU"/>
        </w:rPr>
        <w:t>illetve a későbbiekben felsorolt egyéb személy</w:t>
      </w:r>
      <w:r w:rsidR="00716A24">
        <w:rPr>
          <w:rFonts w:asciiTheme="minorHAnsi" w:hAnsiTheme="minorHAnsi" w:cstheme="minorHAnsi"/>
          <w:lang w:val="hu-HU"/>
        </w:rPr>
        <w:t>t</w:t>
      </w:r>
      <w:r>
        <w:rPr>
          <w:rFonts w:asciiTheme="minorHAnsi" w:hAnsiTheme="minorHAnsi" w:cstheme="minorHAnsi"/>
          <w:lang w:val="hu-HU"/>
        </w:rPr>
        <w:t xml:space="preserve"> és hatóság</w:t>
      </w:r>
      <w:r w:rsidR="00716A24">
        <w:rPr>
          <w:rFonts w:asciiTheme="minorHAnsi" w:hAnsiTheme="minorHAnsi" w:cstheme="minorHAnsi"/>
          <w:lang w:val="hu-HU"/>
        </w:rPr>
        <w:t>ot</w:t>
      </w:r>
      <w:r>
        <w:rPr>
          <w:rFonts w:asciiTheme="minorHAnsi" w:hAnsiTheme="minorHAnsi" w:cstheme="minorHAnsi"/>
          <w:lang w:val="hu-HU"/>
        </w:rPr>
        <w:t xml:space="preserve">. </w:t>
      </w:r>
    </w:p>
    <w:p w14:paraId="5AED6599" w14:textId="77777777" w:rsidR="00F55ED5" w:rsidRPr="0040057A" w:rsidRDefault="00F55ED5" w:rsidP="00F900F7">
      <w:pPr>
        <w:rPr>
          <w:rFonts w:asciiTheme="minorHAnsi" w:hAnsiTheme="minorHAnsi" w:cstheme="minorHAnsi"/>
          <w:lang w:val="hu-HU"/>
        </w:rPr>
      </w:pPr>
    </w:p>
    <w:p w14:paraId="605F8203" w14:textId="77777777" w:rsidR="00CE539B" w:rsidRPr="0040057A" w:rsidRDefault="00CE539B" w:rsidP="00F900F7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 GDPR előírása szerint az adatkezelőnek késedelem nélkül</w:t>
      </w:r>
      <w:r w:rsidR="006A325E" w:rsidRPr="0040057A">
        <w:rPr>
          <w:rFonts w:asciiTheme="minorHAnsi" w:hAnsiTheme="minorHAnsi" w:cstheme="minorHAnsi"/>
          <w:lang w:val="hu-HU"/>
        </w:rPr>
        <w:t>,</w:t>
      </w:r>
      <w:r w:rsidRPr="0040057A">
        <w:rPr>
          <w:rFonts w:asciiTheme="minorHAnsi" w:hAnsiTheme="minorHAnsi" w:cstheme="minorHAnsi"/>
          <w:lang w:val="hu-HU"/>
        </w:rPr>
        <w:t xml:space="preserve"> </w:t>
      </w:r>
      <w:r w:rsidR="00405CD8">
        <w:rPr>
          <w:rFonts w:asciiTheme="minorHAnsi" w:hAnsiTheme="minorHAnsi" w:cstheme="minorHAnsi"/>
          <w:lang w:val="hu-HU"/>
        </w:rPr>
        <w:t xml:space="preserve">az észlelést követően </w:t>
      </w:r>
      <w:r w:rsidRPr="0040057A">
        <w:rPr>
          <w:rFonts w:asciiTheme="minorHAnsi" w:hAnsiTheme="minorHAnsi" w:cstheme="minorHAnsi"/>
          <w:lang w:val="hu-HU"/>
        </w:rPr>
        <w:t xml:space="preserve">72 órán belül jelentenie kell minden </w:t>
      </w:r>
      <w:r w:rsidR="00C83CE0">
        <w:rPr>
          <w:rFonts w:asciiTheme="minorHAnsi" w:hAnsiTheme="minorHAnsi" w:cstheme="minorHAnsi"/>
          <w:lang w:val="hu-HU"/>
        </w:rPr>
        <w:t>incidenst</w:t>
      </w:r>
      <w:r w:rsidRPr="0040057A">
        <w:rPr>
          <w:rFonts w:asciiTheme="minorHAnsi" w:hAnsiTheme="minorHAnsi" w:cstheme="minorHAnsi"/>
          <w:lang w:val="hu-HU"/>
        </w:rPr>
        <w:t xml:space="preserve"> a </w:t>
      </w:r>
      <w:r w:rsidR="00716A24">
        <w:rPr>
          <w:rFonts w:asciiTheme="minorHAnsi" w:hAnsiTheme="minorHAnsi" w:cstheme="minorHAnsi"/>
          <w:lang w:val="hu-HU"/>
        </w:rPr>
        <w:t xml:space="preserve">4.2. pontban megjelölt </w:t>
      </w:r>
      <w:r w:rsidRPr="0040057A">
        <w:rPr>
          <w:rFonts w:asciiTheme="minorHAnsi" w:hAnsiTheme="minorHAnsi" w:cstheme="minorHAnsi"/>
          <w:lang w:val="hu-HU"/>
        </w:rPr>
        <w:t>felügyeleti hatóságnak</w:t>
      </w:r>
      <w:r w:rsidR="003F0D82">
        <w:rPr>
          <w:rFonts w:asciiTheme="minorHAnsi" w:hAnsiTheme="minorHAnsi" w:cstheme="minorHAnsi"/>
          <w:lang w:val="hu-HU"/>
        </w:rPr>
        <w:t xml:space="preserve"> – NAIH -</w:t>
      </w:r>
      <w:r w:rsidRPr="0040057A">
        <w:rPr>
          <w:rFonts w:asciiTheme="minorHAnsi" w:hAnsiTheme="minorHAnsi" w:cstheme="minorHAnsi"/>
          <w:lang w:val="hu-HU"/>
        </w:rPr>
        <w:t xml:space="preserve">, ami </w:t>
      </w:r>
      <w:r w:rsidR="00C83CE0">
        <w:rPr>
          <w:rFonts w:asciiTheme="minorHAnsi" w:hAnsiTheme="minorHAnsi" w:cstheme="minorHAnsi"/>
          <w:lang w:val="hu-HU"/>
        </w:rPr>
        <w:t xml:space="preserve">sérti vagy </w:t>
      </w:r>
      <w:r w:rsidRPr="0040057A">
        <w:rPr>
          <w:rFonts w:asciiTheme="minorHAnsi" w:hAnsiTheme="minorHAnsi" w:cstheme="minorHAnsi"/>
          <w:lang w:val="hu-HU"/>
        </w:rPr>
        <w:t xml:space="preserve">veszélyezteti a személyes adatok biztonságát, vagy az </w:t>
      </w:r>
      <w:r w:rsidR="00405CD8">
        <w:rPr>
          <w:rFonts w:asciiTheme="minorHAnsi" w:hAnsiTheme="minorHAnsi" w:cstheme="minorHAnsi"/>
          <w:lang w:val="hu-HU"/>
        </w:rPr>
        <w:t>érintett</w:t>
      </w:r>
      <w:r w:rsidRPr="0040057A">
        <w:rPr>
          <w:rFonts w:asciiTheme="minorHAnsi" w:hAnsiTheme="minorHAnsi" w:cstheme="minorHAnsi"/>
          <w:lang w:val="hu-HU"/>
        </w:rPr>
        <w:t xml:space="preserve"> jogait és szabadságait. Amennyiben ez 72 órán belül nem lehetség</w:t>
      </w:r>
      <w:r w:rsidR="006A325E" w:rsidRPr="0040057A">
        <w:rPr>
          <w:rFonts w:asciiTheme="minorHAnsi" w:hAnsiTheme="minorHAnsi" w:cstheme="minorHAnsi"/>
          <w:lang w:val="hu-HU"/>
        </w:rPr>
        <w:t>e</w:t>
      </w:r>
      <w:r w:rsidRPr="0040057A">
        <w:rPr>
          <w:rFonts w:asciiTheme="minorHAnsi" w:hAnsiTheme="minorHAnsi" w:cstheme="minorHAnsi"/>
          <w:lang w:val="hu-HU"/>
        </w:rPr>
        <w:t xml:space="preserve">s, úgy a késedelem okait meg kell </w:t>
      </w:r>
      <w:r w:rsidR="00C83CE0">
        <w:rPr>
          <w:rFonts w:asciiTheme="minorHAnsi" w:hAnsiTheme="minorHAnsi" w:cstheme="minorHAnsi"/>
          <w:lang w:val="hu-HU"/>
        </w:rPr>
        <w:t>indokolni</w:t>
      </w:r>
      <w:r w:rsidRPr="0040057A">
        <w:rPr>
          <w:rFonts w:asciiTheme="minorHAnsi" w:hAnsiTheme="minorHAnsi" w:cstheme="minorHAnsi"/>
          <w:lang w:val="hu-HU"/>
        </w:rPr>
        <w:t>.</w:t>
      </w:r>
    </w:p>
    <w:p w14:paraId="4B0B885A" w14:textId="77777777" w:rsidR="0054539C" w:rsidRPr="0040057A" w:rsidRDefault="0054539C" w:rsidP="00F900F7">
      <w:pPr>
        <w:rPr>
          <w:rFonts w:asciiTheme="minorHAnsi" w:hAnsiTheme="minorHAnsi" w:cstheme="minorHAnsi"/>
          <w:lang w:val="hu-HU"/>
        </w:rPr>
      </w:pPr>
    </w:p>
    <w:p w14:paraId="147AC7AE" w14:textId="515A161D" w:rsidR="0054539C" w:rsidRPr="0040057A" w:rsidRDefault="00CE539B" w:rsidP="00F900F7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 xml:space="preserve">Amennyiben </w:t>
      </w:r>
      <w:r w:rsidR="001153F3" w:rsidRPr="0040057A">
        <w:rPr>
          <w:rFonts w:asciiTheme="minorHAnsi" w:hAnsiTheme="minorHAnsi" w:cstheme="minorHAnsi"/>
          <w:lang w:val="hu-HU"/>
        </w:rPr>
        <w:t>A</w:t>
      </w:r>
      <w:r w:rsidR="001153F3">
        <w:rPr>
          <w:rFonts w:asciiTheme="minorHAnsi" w:hAnsiTheme="minorHAnsi" w:cstheme="minorHAnsi"/>
          <w:lang w:val="hu-HU"/>
        </w:rPr>
        <w:t>z Adatkezelő</w:t>
      </w:r>
      <w:r w:rsidR="00C10458">
        <w:rPr>
          <w:rFonts w:asciiTheme="minorHAnsi" w:hAnsiTheme="minorHAnsi" w:cstheme="minorHAnsi"/>
          <w:lang w:val="hu-HU"/>
        </w:rPr>
        <w:t xml:space="preserve"> </w:t>
      </w:r>
      <w:r w:rsidRPr="0040057A">
        <w:rPr>
          <w:rFonts w:asciiTheme="minorHAnsi" w:hAnsiTheme="minorHAnsi" w:cstheme="minorHAnsi"/>
          <w:lang w:val="hu-HU"/>
        </w:rPr>
        <w:t>adatfeldo</w:t>
      </w:r>
      <w:r w:rsidR="006A325E" w:rsidRPr="0040057A">
        <w:rPr>
          <w:rFonts w:asciiTheme="minorHAnsi" w:hAnsiTheme="minorHAnsi" w:cstheme="minorHAnsi"/>
          <w:lang w:val="hu-HU"/>
        </w:rPr>
        <w:t>l</w:t>
      </w:r>
      <w:r w:rsidRPr="0040057A">
        <w:rPr>
          <w:rFonts w:asciiTheme="minorHAnsi" w:hAnsiTheme="minorHAnsi" w:cstheme="minorHAnsi"/>
          <w:lang w:val="hu-HU"/>
        </w:rPr>
        <w:t xml:space="preserve">gozóként vesz részt a folyamatban, úgy kötelessége az adatkezelőt </w:t>
      </w:r>
      <w:r w:rsidR="006A325E" w:rsidRPr="0040057A">
        <w:rPr>
          <w:rFonts w:asciiTheme="minorHAnsi" w:hAnsiTheme="minorHAnsi" w:cstheme="minorHAnsi"/>
          <w:lang w:val="hu-HU"/>
        </w:rPr>
        <w:t xml:space="preserve">is </w:t>
      </w:r>
      <w:r w:rsidRPr="0040057A">
        <w:rPr>
          <w:rFonts w:asciiTheme="minorHAnsi" w:hAnsiTheme="minorHAnsi" w:cstheme="minorHAnsi"/>
          <w:lang w:val="hu-HU"/>
        </w:rPr>
        <w:t>késedelem nélkül tájékoztatni a személyes adattal kapcsolatos incidensről.</w:t>
      </w:r>
    </w:p>
    <w:p w14:paraId="454B0FAA" w14:textId="77777777" w:rsidR="00F55ED5" w:rsidRPr="0040057A" w:rsidRDefault="00F55ED5" w:rsidP="00F900F7">
      <w:pPr>
        <w:rPr>
          <w:rFonts w:asciiTheme="minorHAnsi" w:hAnsiTheme="minorHAnsi" w:cstheme="minorHAnsi"/>
          <w:lang w:val="hu-HU"/>
        </w:rPr>
      </w:pPr>
    </w:p>
    <w:p w14:paraId="6BA4C219" w14:textId="77777777" w:rsidR="00BA40F9" w:rsidRPr="0040057A" w:rsidRDefault="00CE539B" w:rsidP="00F900F7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 xml:space="preserve">Az eljárásrendben ismertetett cselekvések csak iránymutatásként szolgálnak. Az incidensek pontos jellegét </w:t>
      </w:r>
      <w:r w:rsidR="00703C8B">
        <w:rPr>
          <w:rFonts w:asciiTheme="minorHAnsi" w:hAnsiTheme="minorHAnsi" w:cstheme="minorHAnsi"/>
          <w:lang w:val="hu-HU"/>
        </w:rPr>
        <w:t xml:space="preserve">ugyanis </w:t>
      </w:r>
      <w:r w:rsidRPr="0040057A">
        <w:rPr>
          <w:rFonts w:asciiTheme="minorHAnsi" w:hAnsiTheme="minorHAnsi" w:cstheme="minorHAnsi"/>
          <w:lang w:val="hu-HU"/>
        </w:rPr>
        <w:t>nem lehet biztosan megjósolni, ez</w:t>
      </w:r>
      <w:r w:rsidR="0040057A" w:rsidRPr="0040057A">
        <w:rPr>
          <w:rFonts w:asciiTheme="minorHAnsi" w:hAnsiTheme="minorHAnsi" w:cstheme="minorHAnsi"/>
          <w:lang w:val="hu-HU"/>
        </w:rPr>
        <w:t>é</w:t>
      </w:r>
      <w:r w:rsidRPr="0040057A">
        <w:rPr>
          <w:rFonts w:asciiTheme="minorHAnsi" w:hAnsiTheme="minorHAnsi" w:cstheme="minorHAnsi"/>
          <w:lang w:val="hu-HU"/>
        </w:rPr>
        <w:t xml:space="preserve">rt minden egyes eset egyedi kezelést igényel. </w:t>
      </w:r>
    </w:p>
    <w:p w14:paraId="2AB73504" w14:textId="77777777" w:rsidR="008F05DC" w:rsidRPr="0040057A" w:rsidRDefault="008422E3" w:rsidP="008F05DC">
      <w:pPr>
        <w:pStyle w:val="Cmsor1"/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br w:type="page"/>
      </w:r>
      <w:bookmarkStart w:id="4" w:name="_Toc46473377"/>
      <w:r w:rsidR="00C15F62" w:rsidRPr="0040057A">
        <w:rPr>
          <w:rFonts w:asciiTheme="minorHAnsi" w:hAnsiTheme="minorHAnsi" w:cstheme="minorHAnsi"/>
          <w:lang w:val="hu-HU"/>
        </w:rPr>
        <w:lastRenderedPageBreak/>
        <w:t>Személyes adat incidens eljárásrend</w:t>
      </w:r>
      <w:bookmarkEnd w:id="4"/>
    </w:p>
    <w:p w14:paraId="51799EB6" w14:textId="77777777" w:rsidR="008F05DC" w:rsidRPr="0040057A" w:rsidRDefault="008F05DC" w:rsidP="008F05DC">
      <w:pPr>
        <w:rPr>
          <w:rFonts w:asciiTheme="minorHAnsi" w:hAnsiTheme="minorHAnsi" w:cstheme="minorHAnsi"/>
          <w:lang w:val="hu-HU"/>
        </w:rPr>
      </w:pPr>
    </w:p>
    <w:p w14:paraId="41CA982A" w14:textId="77777777" w:rsidR="00DF78F5" w:rsidRPr="0040057A" w:rsidRDefault="00C15F62" w:rsidP="008F05DC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 xml:space="preserve">A személyes adatok sérülése esetén az alábbi </w:t>
      </w:r>
      <w:r w:rsidR="00703C8B">
        <w:rPr>
          <w:rFonts w:asciiTheme="minorHAnsi" w:hAnsiTheme="minorHAnsi" w:cstheme="minorHAnsi"/>
          <w:lang w:val="hu-HU"/>
        </w:rPr>
        <w:t>négy</w:t>
      </w:r>
      <w:r w:rsidRPr="0040057A">
        <w:rPr>
          <w:rFonts w:asciiTheme="minorHAnsi" w:hAnsiTheme="minorHAnsi" w:cstheme="minorHAnsi"/>
          <w:lang w:val="hu-HU"/>
        </w:rPr>
        <w:t xml:space="preserve"> érdekeltet kell tájékoztatni:</w:t>
      </w:r>
    </w:p>
    <w:p w14:paraId="143C5A41" w14:textId="77777777" w:rsidR="00DF78F5" w:rsidRPr="0040057A" w:rsidRDefault="00DF78F5" w:rsidP="008F05DC">
      <w:pPr>
        <w:rPr>
          <w:rFonts w:asciiTheme="minorHAnsi" w:hAnsiTheme="minorHAnsi" w:cstheme="minorHAnsi"/>
          <w:lang w:val="hu-HU"/>
        </w:rPr>
      </w:pPr>
    </w:p>
    <w:p w14:paraId="6A5F1EAA" w14:textId="77777777" w:rsidR="005272BB" w:rsidRDefault="005272BB" w:rsidP="00DF78F5">
      <w:pPr>
        <w:pStyle w:val="Listaszerbekezds"/>
        <w:numPr>
          <w:ilvl w:val="0"/>
          <w:numId w:val="27"/>
        </w:num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Az Adatvédelmi Tisztviselőt (DPO)</w:t>
      </w:r>
    </w:p>
    <w:p w14:paraId="5E2862A8" w14:textId="77777777" w:rsidR="0054539C" w:rsidRPr="0040057A" w:rsidRDefault="00C15F62" w:rsidP="00DF78F5">
      <w:pPr>
        <w:pStyle w:val="Listaszerbekezds"/>
        <w:numPr>
          <w:ilvl w:val="0"/>
          <w:numId w:val="27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 xml:space="preserve">A személyes adatok </w:t>
      </w:r>
      <w:r w:rsidR="001E6218">
        <w:rPr>
          <w:rFonts w:asciiTheme="minorHAnsi" w:hAnsiTheme="minorHAnsi" w:cstheme="minorHAnsi"/>
          <w:lang w:val="hu-HU"/>
        </w:rPr>
        <w:t>kezelőjét</w:t>
      </w:r>
    </w:p>
    <w:p w14:paraId="4E5DAD62" w14:textId="77777777" w:rsidR="00DF78F5" w:rsidRPr="0040057A" w:rsidRDefault="00C15F62" w:rsidP="00DF78F5">
      <w:pPr>
        <w:pStyle w:val="Listaszerbekezds"/>
        <w:numPr>
          <w:ilvl w:val="0"/>
          <w:numId w:val="27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 felügyeleti hatóságot</w:t>
      </w:r>
      <w:r w:rsidR="0040057A" w:rsidRPr="0040057A">
        <w:rPr>
          <w:rFonts w:asciiTheme="minorHAnsi" w:hAnsiTheme="minorHAnsi" w:cstheme="minorHAnsi"/>
          <w:lang w:val="hu-HU"/>
        </w:rPr>
        <w:t xml:space="preserve"> (NAIH)</w:t>
      </w:r>
    </w:p>
    <w:p w14:paraId="7AD16715" w14:textId="77777777" w:rsidR="00DF78F5" w:rsidRPr="0040057A" w:rsidRDefault="00C15F62" w:rsidP="00DF78F5">
      <w:pPr>
        <w:pStyle w:val="Listaszerbekezds"/>
        <w:numPr>
          <w:ilvl w:val="0"/>
          <w:numId w:val="27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érintett</w:t>
      </w:r>
      <w:r w:rsidR="00176661">
        <w:rPr>
          <w:rFonts w:asciiTheme="minorHAnsi" w:hAnsiTheme="minorHAnsi" w:cstheme="minorHAnsi"/>
          <w:lang w:val="hu-HU"/>
        </w:rPr>
        <w:t xml:space="preserve">eket </w:t>
      </w:r>
    </w:p>
    <w:p w14:paraId="4E6C92B4" w14:textId="77777777" w:rsidR="00DF78F5" w:rsidRPr="0040057A" w:rsidRDefault="00DF78F5" w:rsidP="00DF78F5">
      <w:pPr>
        <w:rPr>
          <w:rFonts w:asciiTheme="minorHAnsi" w:hAnsiTheme="minorHAnsi" w:cstheme="minorHAnsi"/>
          <w:lang w:val="hu-HU"/>
        </w:rPr>
      </w:pPr>
    </w:p>
    <w:p w14:paraId="3644E9D2" w14:textId="77777777" w:rsidR="00DF78F5" w:rsidRPr="0040057A" w:rsidRDefault="00C15F62" w:rsidP="00DF78F5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 következő szakaszok leírják a</w:t>
      </w:r>
      <w:r w:rsidR="000823F6" w:rsidRPr="0040057A">
        <w:rPr>
          <w:rFonts w:asciiTheme="minorHAnsi" w:hAnsiTheme="minorHAnsi" w:cstheme="minorHAnsi"/>
          <w:lang w:val="hu-HU"/>
        </w:rPr>
        <w:t>z incidens bejelentés</w:t>
      </w:r>
      <w:r w:rsidR="000B1EFD">
        <w:rPr>
          <w:rFonts w:asciiTheme="minorHAnsi" w:hAnsiTheme="minorHAnsi" w:cstheme="minorHAnsi"/>
          <w:lang w:val="hu-HU"/>
        </w:rPr>
        <w:t>é</w:t>
      </w:r>
      <w:r w:rsidR="000823F6" w:rsidRPr="0040057A">
        <w:rPr>
          <w:rFonts w:asciiTheme="minorHAnsi" w:hAnsiTheme="minorHAnsi" w:cstheme="minorHAnsi"/>
          <w:lang w:val="hu-HU"/>
        </w:rPr>
        <w:t>hez szükséges teendőket.</w:t>
      </w:r>
    </w:p>
    <w:p w14:paraId="0CCADC62" w14:textId="77777777" w:rsidR="0054539C" w:rsidRPr="0040057A" w:rsidRDefault="0054539C" w:rsidP="00DF78F5">
      <w:pPr>
        <w:rPr>
          <w:rFonts w:asciiTheme="minorHAnsi" w:hAnsiTheme="minorHAnsi" w:cstheme="minorHAnsi"/>
          <w:lang w:val="hu-HU"/>
        </w:rPr>
      </w:pPr>
    </w:p>
    <w:p w14:paraId="5D754CD4" w14:textId="77777777" w:rsidR="0054539C" w:rsidRPr="0040057A" w:rsidRDefault="005A774A" w:rsidP="0054539C">
      <w:pPr>
        <w:pStyle w:val="Cmsor2"/>
        <w:rPr>
          <w:rFonts w:asciiTheme="minorHAnsi" w:hAnsiTheme="minorHAnsi" w:cstheme="minorHAnsi"/>
          <w:lang w:val="hu-HU"/>
        </w:rPr>
      </w:pPr>
      <w:bookmarkStart w:id="5" w:name="_Toc46473378"/>
      <w:r>
        <w:rPr>
          <w:rFonts w:asciiTheme="minorHAnsi" w:hAnsiTheme="minorHAnsi" w:cstheme="minorHAnsi"/>
          <w:lang w:val="hu-HU"/>
        </w:rPr>
        <w:t>Adatkezelő és adatfeldolgozó kapcsolata incidens esetén</w:t>
      </w:r>
      <w:bookmarkEnd w:id="5"/>
    </w:p>
    <w:p w14:paraId="781147D0" w14:textId="77777777" w:rsidR="0054539C" w:rsidRPr="0040057A" w:rsidRDefault="0054539C" w:rsidP="00DF78F5">
      <w:pPr>
        <w:rPr>
          <w:rFonts w:asciiTheme="minorHAnsi" w:hAnsiTheme="minorHAnsi" w:cstheme="minorHAnsi"/>
          <w:lang w:val="hu-HU"/>
        </w:rPr>
      </w:pPr>
    </w:p>
    <w:p w14:paraId="49FCFEDB" w14:textId="1986411A" w:rsidR="0054539C" w:rsidRPr="0040057A" w:rsidRDefault="000823F6" w:rsidP="00DF78F5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Ha a</w:t>
      </w:r>
      <w:r w:rsidR="005217BE">
        <w:rPr>
          <w:rFonts w:asciiTheme="minorHAnsi" w:hAnsiTheme="minorHAnsi" w:cstheme="minorHAnsi"/>
          <w:lang w:val="hu-HU"/>
        </w:rPr>
        <w:t>z Adatkezelő</w:t>
      </w:r>
      <w:r w:rsidRPr="0040057A">
        <w:rPr>
          <w:rFonts w:asciiTheme="minorHAnsi" w:hAnsiTheme="minorHAnsi" w:cstheme="minorHAnsi"/>
          <w:lang w:val="hu-HU"/>
        </w:rPr>
        <w:t xml:space="preserve"> a személyes adatok adatfeldolgozója, </w:t>
      </w:r>
      <w:r w:rsidR="0040057A" w:rsidRPr="0040057A">
        <w:rPr>
          <w:rFonts w:asciiTheme="minorHAnsi" w:hAnsiTheme="minorHAnsi" w:cstheme="minorHAnsi"/>
          <w:lang w:val="hu-HU"/>
        </w:rPr>
        <w:t>illetve egy vagy</w:t>
      </w:r>
      <w:r w:rsidRPr="0040057A">
        <w:rPr>
          <w:rFonts w:asciiTheme="minorHAnsi" w:hAnsiTheme="minorHAnsi" w:cstheme="minorHAnsi"/>
          <w:lang w:val="hu-HU"/>
        </w:rPr>
        <w:t>, több adatkezelő nevében jár el, akkor késedelem nélkül köteles minden adatkezelőt értesíteni az incidensről. Ezután az adatkezelőnek kell döntenie a szükséges lépésekről.</w:t>
      </w:r>
    </w:p>
    <w:p w14:paraId="09CA00FD" w14:textId="77777777" w:rsidR="0054539C" w:rsidRPr="0040057A" w:rsidRDefault="0054539C" w:rsidP="00DF78F5">
      <w:pPr>
        <w:rPr>
          <w:rFonts w:asciiTheme="minorHAnsi" w:hAnsiTheme="minorHAnsi" w:cstheme="minorHAnsi"/>
          <w:lang w:val="hu-HU"/>
        </w:rPr>
      </w:pPr>
    </w:p>
    <w:p w14:paraId="25948CD4" w14:textId="77777777" w:rsidR="0054539C" w:rsidRPr="0040057A" w:rsidRDefault="000823F6" w:rsidP="00DF78F5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szükséges lépések megtételéhez az alábbi információkat kell megadni az adatkezelőnek</w:t>
      </w:r>
      <w:r w:rsidR="0054539C" w:rsidRPr="0040057A">
        <w:rPr>
          <w:rFonts w:asciiTheme="minorHAnsi" w:hAnsiTheme="minorHAnsi" w:cstheme="minorHAnsi"/>
          <w:lang w:val="hu-HU"/>
        </w:rPr>
        <w:t>:</w:t>
      </w:r>
    </w:p>
    <w:p w14:paraId="4EEB6D38" w14:textId="77777777" w:rsidR="0054539C" w:rsidRPr="0040057A" w:rsidRDefault="0054539C" w:rsidP="00DF78F5">
      <w:pPr>
        <w:rPr>
          <w:rFonts w:asciiTheme="minorHAnsi" w:hAnsiTheme="minorHAnsi" w:cstheme="minorHAnsi"/>
          <w:lang w:val="hu-HU"/>
        </w:rPr>
      </w:pPr>
    </w:p>
    <w:p w14:paraId="38C9CCC5" w14:textId="77777777" w:rsidR="00B0043C" w:rsidRPr="0040057A" w:rsidRDefault="000823F6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incidens felfedezésének dátuma és ideje</w:t>
      </w:r>
    </w:p>
    <w:p w14:paraId="30C169B9" w14:textId="77777777" w:rsidR="00B0043C" w:rsidRPr="0040057A" w:rsidRDefault="000823F6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incidens bekövetkezésének dátuma és ideje</w:t>
      </w:r>
    </w:p>
    <w:p w14:paraId="0701B4FA" w14:textId="77777777" w:rsidR="0054539C" w:rsidRPr="0040057A" w:rsidRDefault="0040057A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érintett személyes adat</w:t>
      </w:r>
      <w:r w:rsidR="000823F6" w:rsidRPr="0040057A">
        <w:rPr>
          <w:rFonts w:asciiTheme="minorHAnsi" w:hAnsiTheme="minorHAnsi" w:cstheme="minorHAnsi"/>
          <w:lang w:val="hu-HU"/>
        </w:rPr>
        <w:t>elemek</w:t>
      </w:r>
    </w:p>
    <w:p w14:paraId="67889B55" w14:textId="77777777" w:rsidR="0054539C" w:rsidRPr="0040057A" w:rsidRDefault="000823F6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érintett adat mennyiség</w:t>
      </w:r>
    </w:p>
    <w:p w14:paraId="7EBBF4C6" w14:textId="77777777" w:rsidR="0054539C" w:rsidRPr="0040057A" w:rsidRDefault="000823F6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érintett</w:t>
      </w:r>
      <w:r w:rsidR="000B1EFD">
        <w:rPr>
          <w:rFonts w:asciiTheme="minorHAnsi" w:hAnsiTheme="minorHAnsi" w:cstheme="minorHAnsi"/>
          <w:lang w:val="hu-HU"/>
        </w:rPr>
        <w:t xml:space="preserve">ek </w:t>
      </w:r>
      <w:r w:rsidRPr="0040057A">
        <w:rPr>
          <w:rFonts w:asciiTheme="minorHAnsi" w:hAnsiTheme="minorHAnsi" w:cstheme="minorHAnsi"/>
          <w:lang w:val="hu-HU"/>
        </w:rPr>
        <w:t>száma</w:t>
      </w:r>
    </w:p>
    <w:p w14:paraId="0BAA5B86" w14:textId="77777777" w:rsidR="0054539C" w:rsidRPr="0040057A" w:rsidRDefault="000823F6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incidens jellege pl</w:t>
      </w:r>
      <w:r w:rsidR="0040057A" w:rsidRPr="0040057A">
        <w:rPr>
          <w:rFonts w:asciiTheme="minorHAnsi" w:hAnsiTheme="minorHAnsi" w:cstheme="minorHAnsi"/>
          <w:lang w:val="hu-HU"/>
        </w:rPr>
        <w:t>.</w:t>
      </w:r>
      <w:r w:rsidRPr="0040057A">
        <w:rPr>
          <w:rFonts w:asciiTheme="minorHAnsi" w:hAnsiTheme="minorHAnsi" w:cstheme="minorHAnsi"/>
          <w:lang w:val="hu-HU"/>
        </w:rPr>
        <w:t xml:space="preserve"> lopás, véletlen törlés</w:t>
      </w:r>
      <w:r w:rsidR="0040057A" w:rsidRPr="0040057A">
        <w:rPr>
          <w:rFonts w:asciiTheme="minorHAnsi" w:hAnsiTheme="minorHAnsi" w:cstheme="minorHAnsi"/>
          <w:lang w:val="hu-HU"/>
        </w:rPr>
        <w:t>, tűzkár, stb.</w:t>
      </w:r>
    </w:p>
    <w:p w14:paraId="2185E671" w14:textId="77777777" w:rsidR="0054539C" w:rsidRPr="0040057A" w:rsidRDefault="000823F6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érintett adatok titkosít</w:t>
      </w:r>
      <w:r w:rsidR="00266FFD" w:rsidRPr="0040057A">
        <w:rPr>
          <w:rFonts w:asciiTheme="minorHAnsi" w:hAnsiTheme="minorHAnsi" w:cstheme="minorHAnsi"/>
          <w:lang w:val="hu-HU"/>
        </w:rPr>
        <w:t>ása</w:t>
      </w:r>
      <w:r w:rsidR="0054539C" w:rsidRPr="0040057A">
        <w:rPr>
          <w:rFonts w:asciiTheme="minorHAnsi" w:hAnsiTheme="minorHAnsi" w:cstheme="minorHAnsi"/>
          <w:lang w:val="hu-HU"/>
        </w:rPr>
        <w:t xml:space="preserve"> </w:t>
      </w:r>
    </w:p>
    <w:p w14:paraId="28E650D3" w14:textId="77777777" w:rsidR="0054539C" w:rsidRDefault="000823F6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Titkosítás esetén a titkosítás erőssége</w:t>
      </w:r>
    </w:p>
    <w:p w14:paraId="26B764FA" w14:textId="77777777" w:rsidR="00A12748" w:rsidRPr="0040057A" w:rsidRDefault="00A12748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Információ az adatok anonimizáltságáról/pszeudo anonimizáltságáról</w:t>
      </w:r>
      <w:r w:rsidR="000B1EFD">
        <w:rPr>
          <w:rFonts w:asciiTheme="minorHAnsi" w:hAnsiTheme="minorHAnsi" w:cstheme="minorHAnsi"/>
          <w:lang w:val="hu-HU"/>
        </w:rPr>
        <w:t>,</w:t>
      </w:r>
      <w:r>
        <w:rPr>
          <w:rFonts w:asciiTheme="minorHAnsi" w:hAnsiTheme="minorHAnsi" w:cstheme="minorHAnsi"/>
          <w:lang w:val="hu-HU"/>
        </w:rPr>
        <w:t xml:space="preserve"> ha elérhető</w:t>
      </w:r>
    </w:p>
    <w:p w14:paraId="64A998BE" w14:textId="77777777" w:rsidR="00B0043C" w:rsidRPr="0040057A" w:rsidRDefault="008C527F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incidens hatásának kezelésére tett intézkedések</w:t>
      </w:r>
    </w:p>
    <w:p w14:paraId="5955ADA1" w14:textId="77777777" w:rsidR="00B0043C" w:rsidRPr="0040057A" w:rsidRDefault="008C527F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incidenst kezelő személy elérhetősége</w:t>
      </w:r>
    </w:p>
    <w:p w14:paraId="46F2D5F3" w14:textId="77777777" w:rsidR="0054539C" w:rsidRPr="0040057A" w:rsidRDefault="00A12748" w:rsidP="0054539C">
      <w:pPr>
        <w:pStyle w:val="Listaszerbekezds"/>
        <w:numPr>
          <w:ilvl w:val="0"/>
          <w:numId w:val="41"/>
        </w:num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Egyéb hasznos</w:t>
      </w:r>
      <w:r w:rsidR="000B1EFD">
        <w:rPr>
          <w:rFonts w:asciiTheme="minorHAnsi" w:hAnsiTheme="minorHAnsi" w:cstheme="minorHAnsi"/>
          <w:lang w:val="hu-HU"/>
        </w:rPr>
        <w:t xml:space="preserve">, </w:t>
      </w:r>
      <w:r>
        <w:rPr>
          <w:rFonts w:asciiTheme="minorHAnsi" w:hAnsiTheme="minorHAnsi" w:cstheme="minorHAnsi"/>
          <w:lang w:val="hu-HU"/>
        </w:rPr>
        <w:t>az incidenssel kapcsolatos információ</w:t>
      </w:r>
    </w:p>
    <w:p w14:paraId="6D06AAA9" w14:textId="77777777" w:rsidR="0054539C" w:rsidRPr="0040057A" w:rsidRDefault="0054539C" w:rsidP="00DF78F5">
      <w:pPr>
        <w:rPr>
          <w:rFonts w:asciiTheme="minorHAnsi" w:hAnsiTheme="minorHAnsi" w:cstheme="minorHAnsi"/>
          <w:lang w:val="hu-HU"/>
        </w:rPr>
      </w:pPr>
    </w:p>
    <w:p w14:paraId="33CDF800" w14:textId="77777777" w:rsidR="0054539C" w:rsidRPr="0040057A" w:rsidRDefault="008C527F" w:rsidP="00DF78F5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Ha több adatkezelő is érintett, akkor figyelni kell arra, hogy együtt kezeljék az incidenst.</w:t>
      </w:r>
    </w:p>
    <w:p w14:paraId="7FAFF356" w14:textId="77777777" w:rsidR="001C1C03" w:rsidRDefault="001C1C03">
      <w:pPr>
        <w:jc w:val="left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br w:type="page"/>
      </w:r>
    </w:p>
    <w:p w14:paraId="1C171431" w14:textId="77777777" w:rsidR="00EF500C" w:rsidRPr="0040057A" w:rsidRDefault="008C527F" w:rsidP="00EF500C">
      <w:pPr>
        <w:pStyle w:val="Cmsor2"/>
        <w:rPr>
          <w:rFonts w:asciiTheme="minorHAnsi" w:hAnsiTheme="minorHAnsi" w:cstheme="minorHAnsi"/>
          <w:lang w:val="hu-HU"/>
        </w:rPr>
      </w:pPr>
      <w:bookmarkStart w:id="6" w:name="_Toc46473379"/>
      <w:r w:rsidRPr="0040057A">
        <w:rPr>
          <w:rFonts w:asciiTheme="minorHAnsi" w:hAnsiTheme="minorHAnsi" w:cstheme="minorHAnsi"/>
          <w:lang w:val="hu-HU"/>
        </w:rPr>
        <w:lastRenderedPageBreak/>
        <w:t>A felügyeleti hatóság</w:t>
      </w:r>
      <w:bookmarkEnd w:id="6"/>
    </w:p>
    <w:p w14:paraId="3C6E6FA5" w14:textId="77777777" w:rsidR="00EF500C" w:rsidRPr="0040057A" w:rsidRDefault="00EF500C" w:rsidP="00DF78F5">
      <w:pPr>
        <w:rPr>
          <w:rFonts w:asciiTheme="minorHAnsi" w:hAnsiTheme="minorHAnsi" w:cstheme="minorHAnsi"/>
          <w:lang w:val="hu-HU"/>
        </w:rPr>
      </w:pPr>
    </w:p>
    <w:p w14:paraId="73BDF098" w14:textId="2A5849BD" w:rsidR="00EF500C" w:rsidRPr="0040057A" w:rsidRDefault="007F7891" w:rsidP="00DF78F5">
      <w:p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</w:t>
      </w:r>
      <w:r w:rsidR="00703C8B">
        <w:rPr>
          <w:rFonts w:asciiTheme="minorHAnsi" w:hAnsiTheme="minorHAnsi" w:cstheme="minorHAnsi"/>
          <w:lang w:val="hu-HU"/>
        </w:rPr>
        <w:t>z</w:t>
      </w:r>
      <w:r>
        <w:rPr>
          <w:rFonts w:asciiTheme="minorHAnsi" w:hAnsiTheme="minorHAnsi" w:cstheme="minorHAnsi"/>
          <w:lang w:val="hu-HU"/>
        </w:rPr>
        <w:t xml:space="preserve"> Adatkezelőnek az</w:t>
      </w:r>
      <w:r w:rsidR="00703C8B">
        <w:rPr>
          <w:rFonts w:asciiTheme="minorHAnsi" w:hAnsiTheme="minorHAnsi" w:cstheme="minorHAnsi"/>
          <w:lang w:val="hu-HU"/>
        </w:rPr>
        <w:t xml:space="preserve"> alábbi</w:t>
      </w:r>
      <w:r w:rsidR="008C527F" w:rsidRPr="0040057A">
        <w:rPr>
          <w:rFonts w:asciiTheme="minorHAnsi" w:hAnsiTheme="minorHAnsi" w:cstheme="minorHAnsi"/>
          <w:lang w:val="hu-HU"/>
        </w:rPr>
        <w:t xml:space="preserve"> felügyeleti hatóságot is értesíteni kell.</w:t>
      </w:r>
    </w:p>
    <w:p w14:paraId="58C3E763" w14:textId="77777777" w:rsidR="00EF500C" w:rsidRPr="0040057A" w:rsidRDefault="00EF500C" w:rsidP="00DF78F5">
      <w:pPr>
        <w:rPr>
          <w:rFonts w:asciiTheme="minorHAnsi" w:hAnsiTheme="minorHAnsi" w:cstheme="minorHAnsi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45"/>
        <w:gridCol w:w="6971"/>
      </w:tblGrid>
      <w:tr w:rsidR="00EF500C" w:rsidRPr="0040057A" w14:paraId="2D36091C" w14:textId="77777777" w:rsidTr="00EF500C">
        <w:tc>
          <w:tcPr>
            <w:tcW w:w="2088" w:type="dxa"/>
            <w:shd w:val="clear" w:color="auto" w:fill="C6D9F1" w:themeFill="text2" w:themeFillTint="33"/>
          </w:tcPr>
          <w:p w14:paraId="6E9097A8" w14:textId="77777777" w:rsidR="00EF500C" w:rsidRPr="0040057A" w:rsidRDefault="00EF500C" w:rsidP="00EF500C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40057A">
              <w:rPr>
                <w:rFonts w:asciiTheme="minorHAnsi" w:hAnsiTheme="minorHAnsi" w:cstheme="minorHAnsi"/>
                <w:b/>
                <w:lang w:val="hu-HU"/>
              </w:rPr>
              <w:t>N</w:t>
            </w:r>
            <w:r w:rsidR="008C527F" w:rsidRPr="0040057A">
              <w:rPr>
                <w:rFonts w:asciiTheme="minorHAnsi" w:hAnsiTheme="minorHAnsi" w:cstheme="minorHAnsi"/>
                <w:b/>
                <w:lang w:val="hu-HU"/>
              </w:rPr>
              <w:t>év</w:t>
            </w:r>
            <w:r w:rsidRPr="0040057A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  <w:p w14:paraId="3C16E7F1" w14:textId="77777777" w:rsidR="00EF500C" w:rsidRPr="0040057A" w:rsidRDefault="00EF500C" w:rsidP="00DF78F5">
            <w:pPr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7154" w:type="dxa"/>
          </w:tcPr>
          <w:p w14:paraId="55CCCF35" w14:textId="7A57918B" w:rsidR="00EF500C" w:rsidRPr="0040057A" w:rsidRDefault="00914B05" w:rsidP="00DF78F5">
            <w:pPr>
              <w:rPr>
                <w:rFonts w:asciiTheme="minorHAnsi" w:hAnsiTheme="minorHAnsi" w:cstheme="minorHAnsi"/>
                <w:lang w:val="hu-HU"/>
              </w:rPr>
            </w:pPr>
            <w:r w:rsidRPr="00914B05">
              <w:rPr>
                <w:rFonts w:asciiTheme="minorHAnsi" w:hAnsiTheme="minorHAnsi" w:cstheme="minorHAnsi"/>
                <w:lang w:val="hu-HU"/>
              </w:rPr>
              <w:t>NEMZETI ADATVÉDELMI ÉS INFORMÁCIÓSZABADSÁG HATÓSÁG (NAIH)</w:t>
            </w:r>
          </w:p>
        </w:tc>
      </w:tr>
      <w:tr w:rsidR="00914B05" w:rsidRPr="0040057A" w14:paraId="20001389" w14:textId="77777777" w:rsidTr="00EF500C">
        <w:tc>
          <w:tcPr>
            <w:tcW w:w="2088" w:type="dxa"/>
            <w:shd w:val="clear" w:color="auto" w:fill="C6D9F1" w:themeFill="text2" w:themeFillTint="33"/>
          </w:tcPr>
          <w:p w14:paraId="0D083D62" w14:textId="77777777" w:rsidR="00914B05" w:rsidRPr="0040057A" w:rsidRDefault="00914B05" w:rsidP="00914B05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40057A">
              <w:rPr>
                <w:rFonts w:asciiTheme="minorHAnsi" w:hAnsiTheme="minorHAnsi" w:cstheme="minorHAnsi"/>
                <w:b/>
                <w:lang w:val="hu-HU"/>
              </w:rPr>
              <w:t>Cím:</w:t>
            </w:r>
          </w:p>
          <w:p w14:paraId="102793A6" w14:textId="77777777" w:rsidR="00914B05" w:rsidRPr="0040057A" w:rsidRDefault="00914B05" w:rsidP="00914B05">
            <w:pPr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7154" w:type="dxa"/>
          </w:tcPr>
          <w:p w14:paraId="5957FFE0" w14:textId="53006240" w:rsidR="00914B05" w:rsidRPr="0040057A" w:rsidRDefault="00001654" w:rsidP="00914B05">
            <w:pPr>
              <w:rPr>
                <w:rFonts w:asciiTheme="minorHAnsi" w:hAnsiTheme="minorHAnsi" w:cstheme="minorHAnsi"/>
                <w:lang w:val="hu-HU"/>
              </w:rPr>
            </w:pPr>
            <w:r w:rsidRPr="00001654">
              <w:rPr>
                <w:rFonts w:asciiTheme="minorHAnsi" w:hAnsiTheme="minorHAnsi" w:cstheme="minorHAnsi"/>
                <w:lang w:val="hu-HU"/>
              </w:rPr>
              <w:t>1055 Budapest, Falk Miksa utca 9-11.</w:t>
            </w:r>
          </w:p>
        </w:tc>
      </w:tr>
      <w:tr w:rsidR="00914B05" w:rsidRPr="0040057A" w14:paraId="2713C5CD" w14:textId="77777777" w:rsidTr="00EF500C">
        <w:tc>
          <w:tcPr>
            <w:tcW w:w="2088" w:type="dxa"/>
            <w:shd w:val="clear" w:color="auto" w:fill="C6D9F1" w:themeFill="text2" w:themeFillTint="33"/>
          </w:tcPr>
          <w:p w14:paraId="3DFA3C78" w14:textId="77777777" w:rsidR="00914B05" w:rsidRPr="0040057A" w:rsidRDefault="00914B05" w:rsidP="00914B05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40057A">
              <w:rPr>
                <w:rFonts w:asciiTheme="minorHAnsi" w:hAnsiTheme="minorHAnsi" w:cstheme="minorHAnsi"/>
                <w:b/>
                <w:lang w:val="hu-HU"/>
              </w:rPr>
              <w:t>Telefon:</w:t>
            </w:r>
          </w:p>
          <w:p w14:paraId="43EEAF4B" w14:textId="77777777" w:rsidR="00914B05" w:rsidRPr="0040057A" w:rsidRDefault="00914B05" w:rsidP="00914B05">
            <w:pPr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7154" w:type="dxa"/>
          </w:tcPr>
          <w:p w14:paraId="36C7B912" w14:textId="2566DCCE" w:rsidR="00914B05" w:rsidRPr="0040057A" w:rsidRDefault="00914B05" w:rsidP="00914B05">
            <w:pPr>
              <w:rPr>
                <w:rFonts w:asciiTheme="minorHAnsi" w:hAnsiTheme="minorHAnsi" w:cstheme="minorHAnsi"/>
                <w:lang w:val="hu-HU"/>
              </w:rPr>
            </w:pPr>
            <w:r w:rsidRPr="0040057A">
              <w:rPr>
                <w:rFonts w:asciiTheme="minorHAnsi" w:hAnsiTheme="minorHAnsi" w:cstheme="minorHAnsi"/>
                <w:lang w:val="hu-HU"/>
              </w:rPr>
              <w:t>+36 1 391-1400</w:t>
            </w:r>
          </w:p>
        </w:tc>
      </w:tr>
      <w:tr w:rsidR="00914B05" w:rsidRPr="0040057A" w14:paraId="75F4D8A8" w14:textId="77777777" w:rsidTr="00EF500C">
        <w:tc>
          <w:tcPr>
            <w:tcW w:w="2088" w:type="dxa"/>
            <w:shd w:val="clear" w:color="auto" w:fill="C6D9F1" w:themeFill="text2" w:themeFillTint="33"/>
          </w:tcPr>
          <w:p w14:paraId="3C981048" w14:textId="77777777" w:rsidR="00914B05" w:rsidRPr="0040057A" w:rsidRDefault="00914B05" w:rsidP="00914B05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40057A">
              <w:rPr>
                <w:rFonts w:asciiTheme="minorHAnsi" w:hAnsiTheme="minorHAnsi" w:cstheme="minorHAnsi"/>
                <w:b/>
                <w:lang w:val="hu-HU"/>
              </w:rPr>
              <w:t>Fax:</w:t>
            </w:r>
          </w:p>
          <w:p w14:paraId="30B56696" w14:textId="77777777" w:rsidR="00914B05" w:rsidRPr="0040057A" w:rsidRDefault="00914B05" w:rsidP="00914B05">
            <w:pPr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7154" w:type="dxa"/>
          </w:tcPr>
          <w:p w14:paraId="3A2D4675" w14:textId="660F1A7B" w:rsidR="00914B05" w:rsidRPr="0040057A" w:rsidRDefault="00914B05" w:rsidP="00914B05">
            <w:pPr>
              <w:rPr>
                <w:rFonts w:asciiTheme="minorHAnsi" w:hAnsiTheme="minorHAnsi" w:cstheme="minorHAnsi"/>
                <w:lang w:val="hu-HU"/>
              </w:rPr>
            </w:pPr>
            <w:r w:rsidRPr="0040057A">
              <w:rPr>
                <w:rFonts w:asciiTheme="minorHAnsi" w:hAnsiTheme="minorHAnsi" w:cstheme="minorHAnsi"/>
                <w:lang w:val="hu-HU"/>
              </w:rPr>
              <w:t>+36 1 391-1400</w:t>
            </w:r>
          </w:p>
        </w:tc>
      </w:tr>
      <w:tr w:rsidR="00914B05" w:rsidRPr="0040057A" w14:paraId="32099A64" w14:textId="77777777" w:rsidTr="00EF500C">
        <w:tc>
          <w:tcPr>
            <w:tcW w:w="2088" w:type="dxa"/>
            <w:shd w:val="clear" w:color="auto" w:fill="C6D9F1" w:themeFill="text2" w:themeFillTint="33"/>
          </w:tcPr>
          <w:p w14:paraId="4D28A349" w14:textId="77777777" w:rsidR="00914B05" w:rsidRPr="0040057A" w:rsidRDefault="00914B05" w:rsidP="00914B05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40057A">
              <w:rPr>
                <w:rFonts w:asciiTheme="minorHAnsi" w:hAnsiTheme="minorHAnsi" w:cstheme="minorHAnsi"/>
                <w:b/>
                <w:lang w:val="hu-HU"/>
              </w:rPr>
              <w:t>Web:</w:t>
            </w:r>
          </w:p>
          <w:p w14:paraId="2B0D03E8" w14:textId="77777777" w:rsidR="00914B05" w:rsidRPr="0040057A" w:rsidRDefault="00914B05" w:rsidP="00914B05">
            <w:pPr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7154" w:type="dxa"/>
          </w:tcPr>
          <w:p w14:paraId="2D5BB3B3" w14:textId="4949AC32" w:rsidR="00914B05" w:rsidRPr="0040057A" w:rsidRDefault="002A37DC" w:rsidP="00914B05">
            <w:pPr>
              <w:rPr>
                <w:rFonts w:asciiTheme="minorHAnsi" w:hAnsiTheme="minorHAnsi" w:cstheme="minorHAnsi"/>
                <w:lang w:val="hu-HU"/>
              </w:rPr>
            </w:pPr>
            <w:hyperlink r:id="rId8" w:history="1">
              <w:r w:rsidR="00914B05" w:rsidRPr="0040057A">
                <w:rPr>
                  <w:rStyle w:val="Hiperhivatkozs"/>
                  <w:rFonts w:asciiTheme="minorHAnsi" w:hAnsiTheme="minorHAnsi" w:cstheme="minorHAnsi"/>
                  <w:lang w:val="hu-HU"/>
                </w:rPr>
                <w:t>www.naih.hu</w:t>
              </w:r>
            </w:hyperlink>
            <w:r w:rsidR="00914B05" w:rsidRPr="0040057A">
              <w:rPr>
                <w:rFonts w:asciiTheme="minorHAnsi" w:hAnsiTheme="minorHAnsi" w:cstheme="minorHAnsi"/>
                <w:lang w:val="hu-HU"/>
              </w:rPr>
              <w:t xml:space="preserve"> </w:t>
            </w:r>
          </w:p>
        </w:tc>
      </w:tr>
      <w:tr w:rsidR="00914B05" w:rsidRPr="0040057A" w14:paraId="4EC06F7B" w14:textId="77777777" w:rsidTr="00EF500C">
        <w:tc>
          <w:tcPr>
            <w:tcW w:w="2088" w:type="dxa"/>
            <w:shd w:val="clear" w:color="auto" w:fill="C6D9F1" w:themeFill="text2" w:themeFillTint="33"/>
          </w:tcPr>
          <w:p w14:paraId="3574C94B" w14:textId="77777777" w:rsidR="00914B05" w:rsidRPr="0040057A" w:rsidRDefault="00914B05" w:rsidP="00914B05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40057A">
              <w:rPr>
                <w:rFonts w:asciiTheme="minorHAnsi" w:hAnsiTheme="minorHAnsi" w:cstheme="minorHAnsi"/>
                <w:b/>
                <w:lang w:val="hu-HU"/>
              </w:rPr>
              <w:t>Email:</w:t>
            </w:r>
          </w:p>
          <w:p w14:paraId="5C5B095A" w14:textId="77777777" w:rsidR="00914B05" w:rsidRPr="0040057A" w:rsidRDefault="00914B05" w:rsidP="00914B05">
            <w:pPr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7154" w:type="dxa"/>
          </w:tcPr>
          <w:p w14:paraId="2B82A9FF" w14:textId="38B40347" w:rsidR="00914B05" w:rsidRPr="0040057A" w:rsidRDefault="002A37DC" w:rsidP="00914B05">
            <w:pPr>
              <w:keepNext/>
              <w:rPr>
                <w:rFonts w:asciiTheme="minorHAnsi" w:hAnsiTheme="minorHAnsi" w:cstheme="minorHAnsi"/>
                <w:lang w:val="hu-HU"/>
              </w:rPr>
            </w:pPr>
            <w:hyperlink r:id="rId9" w:history="1">
              <w:r w:rsidR="00914B05" w:rsidRPr="0040057A">
                <w:rPr>
                  <w:rStyle w:val="Hiperhivatkozs"/>
                  <w:rFonts w:asciiTheme="minorHAnsi" w:hAnsiTheme="minorHAnsi" w:cstheme="minorHAnsi"/>
                  <w:lang w:val="hu-HU"/>
                </w:rPr>
                <w:t>ugyfelszolgalat@naih.hu</w:t>
              </w:r>
            </w:hyperlink>
            <w:r w:rsidR="00914B05" w:rsidRPr="0040057A">
              <w:rPr>
                <w:rFonts w:asciiTheme="minorHAnsi" w:hAnsiTheme="minorHAnsi" w:cstheme="minorHAnsi"/>
                <w:lang w:val="hu-HU"/>
              </w:rPr>
              <w:t xml:space="preserve"> </w:t>
            </w:r>
          </w:p>
        </w:tc>
      </w:tr>
    </w:tbl>
    <w:p w14:paraId="4781A557" w14:textId="77777777" w:rsidR="00EF500C" w:rsidRPr="0040057A" w:rsidRDefault="00EF500C" w:rsidP="00EF500C">
      <w:pPr>
        <w:pStyle w:val="Kpalrs"/>
        <w:rPr>
          <w:rFonts w:asciiTheme="minorHAnsi" w:hAnsiTheme="minorHAnsi" w:cstheme="minorHAnsi"/>
          <w:lang w:val="hu-HU"/>
        </w:rPr>
      </w:pPr>
    </w:p>
    <w:p w14:paraId="53B0C469" w14:textId="77777777" w:rsidR="00EF500C" w:rsidRPr="0040057A" w:rsidRDefault="008C527F" w:rsidP="008C527F">
      <w:pPr>
        <w:pStyle w:val="Kpalrs"/>
        <w:numPr>
          <w:ilvl w:val="0"/>
          <w:numId w:val="42"/>
        </w:numPr>
        <w:rPr>
          <w:rFonts w:asciiTheme="minorHAnsi" w:hAnsiTheme="minorHAnsi" w:cstheme="minorHAnsi"/>
          <w:b w:val="0"/>
          <w:i/>
          <w:color w:val="auto"/>
          <w:sz w:val="20"/>
          <w:lang w:val="hu-HU"/>
        </w:rPr>
      </w:pPr>
      <w:bookmarkStart w:id="7" w:name="_Toc512345807"/>
      <w:r w:rsidRPr="0040057A">
        <w:rPr>
          <w:rFonts w:asciiTheme="minorHAnsi" w:hAnsiTheme="minorHAnsi" w:cstheme="minorHAnsi"/>
          <w:b w:val="0"/>
          <w:i/>
          <w:color w:val="auto"/>
          <w:sz w:val="20"/>
          <w:lang w:val="hu-HU"/>
        </w:rPr>
        <w:t>Táblázat</w:t>
      </w:r>
      <w:r w:rsidR="00EF500C" w:rsidRPr="0040057A">
        <w:rPr>
          <w:rFonts w:asciiTheme="minorHAnsi" w:hAnsiTheme="minorHAnsi" w:cstheme="minorHAnsi"/>
          <w:b w:val="0"/>
          <w:i/>
          <w:color w:val="auto"/>
          <w:sz w:val="20"/>
          <w:lang w:val="hu-HU"/>
        </w:rPr>
        <w:t xml:space="preserve"> </w:t>
      </w:r>
      <w:r w:rsidRPr="0040057A">
        <w:rPr>
          <w:rFonts w:asciiTheme="minorHAnsi" w:hAnsiTheme="minorHAnsi" w:cstheme="minorHAnsi"/>
          <w:b w:val="0"/>
          <w:i/>
          <w:color w:val="auto"/>
          <w:sz w:val="20"/>
          <w:lang w:val="hu-HU"/>
        </w:rPr>
        <w:t>–</w:t>
      </w:r>
      <w:r w:rsidR="00EF500C" w:rsidRPr="0040057A">
        <w:rPr>
          <w:rFonts w:asciiTheme="minorHAnsi" w:hAnsiTheme="minorHAnsi" w:cstheme="minorHAnsi"/>
          <w:b w:val="0"/>
          <w:i/>
          <w:color w:val="auto"/>
          <w:sz w:val="20"/>
          <w:lang w:val="hu-HU"/>
        </w:rPr>
        <w:t xml:space="preserve"> </w:t>
      </w:r>
      <w:r w:rsidRPr="0040057A">
        <w:rPr>
          <w:rFonts w:asciiTheme="minorHAnsi" w:hAnsiTheme="minorHAnsi" w:cstheme="minorHAnsi"/>
          <w:b w:val="0"/>
          <w:i/>
          <w:color w:val="auto"/>
          <w:sz w:val="20"/>
          <w:lang w:val="hu-HU"/>
        </w:rPr>
        <w:t>Felügyeleti hatóság</w:t>
      </w:r>
      <w:bookmarkEnd w:id="7"/>
    </w:p>
    <w:p w14:paraId="3F6BC6C3" w14:textId="77777777" w:rsidR="00EF500C" w:rsidRPr="0040057A" w:rsidRDefault="008C527F" w:rsidP="00EF500C">
      <w:pPr>
        <w:pStyle w:val="Cmsor3"/>
        <w:rPr>
          <w:rFonts w:asciiTheme="minorHAnsi" w:hAnsiTheme="minorHAnsi" w:cstheme="minorHAnsi"/>
          <w:lang w:val="hu-HU"/>
        </w:rPr>
      </w:pPr>
      <w:bookmarkStart w:id="8" w:name="_Toc46473380"/>
      <w:r w:rsidRPr="0040057A">
        <w:rPr>
          <w:rFonts w:asciiTheme="minorHAnsi" w:hAnsiTheme="minorHAnsi" w:cstheme="minorHAnsi"/>
          <w:lang w:val="hu-HU"/>
        </w:rPr>
        <w:t>A felügyeleti hatóság értesítés</w:t>
      </w:r>
      <w:r w:rsidR="00703C8B">
        <w:rPr>
          <w:rFonts w:asciiTheme="minorHAnsi" w:hAnsiTheme="minorHAnsi" w:cstheme="minorHAnsi"/>
          <w:lang w:val="hu-HU"/>
        </w:rPr>
        <w:t>e szükségességének</w:t>
      </w:r>
      <w:r w:rsidRPr="0040057A">
        <w:rPr>
          <w:rFonts w:asciiTheme="minorHAnsi" w:hAnsiTheme="minorHAnsi" w:cstheme="minorHAnsi"/>
          <w:lang w:val="hu-HU"/>
        </w:rPr>
        <w:t xml:space="preserve"> eldöntése</w:t>
      </w:r>
      <w:bookmarkEnd w:id="8"/>
    </w:p>
    <w:p w14:paraId="24B4FFC8" w14:textId="77777777" w:rsidR="00EF500C" w:rsidRPr="0040057A" w:rsidRDefault="00EF500C" w:rsidP="00DF78F5">
      <w:pPr>
        <w:rPr>
          <w:rFonts w:asciiTheme="minorHAnsi" w:hAnsiTheme="minorHAnsi" w:cstheme="minorHAnsi"/>
          <w:lang w:val="hu-HU"/>
        </w:rPr>
      </w:pPr>
    </w:p>
    <w:p w14:paraId="4EC5666F" w14:textId="77777777" w:rsidR="00C10458" w:rsidRPr="00C10458" w:rsidRDefault="00C10458" w:rsidP="00C10458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 xml:space="preserve">A GDPR szerint </w:t>
      </w:r>
      <w:r>
        <w:rPr>
          <w:rFonts w:asciiTheme="minorHAnsi" w:hAnsiTheme="minorHAnsi" w:cstheme="minorHAnsi"/>
          <w:lang w:val="hu-HU"/>
        </w:rPr>
        <w:t>a</w:t>
      </w:r>
      <w:r w:rsidRPr="00C10458">
        <w:rPr>
          <w:rFonts w:asciiTheme="minorHAnsi" w:hAnsiTheme="minorHAnsi" w:cstheme="minorHAnsi"/>
          <w:lang w:val="hu-HU"/>
        </w:rPr>
        <w:t xml:space="preserve">z adatvédelmi incidenst az adatkezelő indokolatlan késedelem nélkül, és ha lehetséges, legkésőbb 72 órával azután, hogy az adatvédelmi incidens a tudomására jutott, bejelenti </w:t>
      </w:r>
      <w:r>
        <w:rPr>
          <w:rFonts w:asciiTheme="minorHAnsi" w:hAnsiTheme="minorHAnsi" w:cstheme="minorHAnsi"/>
          <w:lang w:val="hu-HU"/>
        </w:rPr>
        <w:t>a</w:t>
      </w:r>
      <w:r w:rsidRPr="00C10458">
        <w:rPr>
          <w:rFonts w:asciiTheme="minorHAnsi" w:hAnsiTheme="minorHAnsi" w:cstheme="minorHAnsi"/>
          <w:lang w:val="hu-HU"/>
        </w:rPr>
        <w:t xml:space="preserve"> felügyeleti hatóságnak, kivéve, ha az adatvédelmi incidens valószínűsíthetően nem jár kockázattal a természetes személyek jogaira és szabadságaira nézve. Ha a bejelentés nem történik meg 72 órán belül, mellékelni kell hozzá a késedelem igazolására szolgáló indokokat is.</w:t>
      </w:r>
    </w:p>
    <w:p w14:paraId="05F794CF" w14:textId="77777777" w:rsidR="00CF72C5" w:rsidRPr="0040057A" w:rsidRDefault="00C10458" w:rsidP="00AE12FD">
      <w:p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Fentiek megvizsgálásához</w:t>
      </w:r>
      <w:r w:rsidR="00C248B1" w:rsidRPr="0040057A">
        <w:rPr>
          <w:rFonts w:asciiTheme="minorHAnsi" w:hAnsiTheme="minorHAnsi" w:cstheme="minorHAnsi"/>
          <w:lang w:val="hu-HU"/>
        </w:rPr>
        <w:t xml:space="preserve"> </w:t>
      </w:r>
      <w:r w:rsidR="001C1C03">
        <w:rPr>
          <w:rFonts w:asciiTheme="minorHAnsi" w:hAnsiTheme="minorHAnsi" w:cstheme="minorHAnsi"/>
          <w:lang w:val="hu-HU"/>
        </w:rPr>
        <w:t xml:space="preserve">hatásvizsgálat és </w:t>
      </w:r>
      <w:r w:rsidR="00C248B1" w:rsidRPr="0040057A">
        <w:rPr>
          <w:rFonts w:asciiTheme="minorHAnsi" w:hAnsiTheme="minorHAnsi" w:cstheme="minorHAnsi"/>
          <w:lang w:val="hu-HU"/>
        </w:rPr>
        <w:t xml:space="preserve">kockázatelemzés </w:t>
      </w:r>
      <w:r w:rsidR="00703C8B">
        <w:rPr>
          <w:rFonts w:asciiTheme="minorHAnsi" w:hAnsiTheme="minorHAnsi" w:cstheme="minorHAnsi"/>
          <w:lang w:val="hu-HU"/>
        </w:rPr>
        <w:t xml:space="preserve">elvégzése szükséges, </w:t>
      </w:r>
      <w:r w:rsidR="00C248B1" w:rsidRPr="0040057A">
        <w:rPr>
          <w:rFonts w:asciiTheme="minorHAnsi" w:hAnsiTheme="minorHAnsi" w:cstheme="minorHAnsi"/>
          <w:lang w:val="hu-HU"/>
        </w:rPr>
        <w:t>az értesítés előtt.</w:t>
      </w:r>
      <w:r w:rsidR="00AE12FD">
        <w:rPr>
          <w:rFonts w:asciiTheme="minorHAnsi" w:hAnsiTheme="minorHAnsi" w:cstheme="minorHAnsi"/>
          <w:lang w:val="hu-HU"/>
        </w:rPr>
        <w:t xml:space="preserve"> </w:t>
      </w:r>
      <w:r>
        <w:rPr>
          <w:rFonts w:asciiTheme="minorHAnsi" w:hAnsiTheme="minorHAnsi" w:cstheme="minorHAnsi"/>
          <w:lang w:val="hu-HU"/>
        </w:rPr>
        <w:t>Mindezekhez</w:t>
      </w:r>
      <w:r w:rsidR="00C248B1" w:rsidRPr="0040057A">
        <w:rPr>
          <w:rFonts w:asciiTheme="minorHAnsi" w:hAnsiTheme="minorHAnsi" w:cstheme="minorHAnsi"/>
          <w:lang w:val="hu-HU"/>
        </w:rPr>
        <w:t xml:space="preserve"> figyelembe veendő </w:t>
      </w:r>
      <w:r w:rsidR="00AE12FD">
        <w:rPr>
          <w:rFonts w:asciiTheme="minorHAnsi" w:hAnsiTheme="minorHAnsi" w:cstheme="minorHAnsi"/>
          <w:lang w:val="hu-HU"/>
        </w:rPr>
        <w:t>a</w:t>
      </w:r>
      <w:r>
        <w:rPr>
          <w:rFonts w:asciiTheme="minorHAnsi" w:hAnsiTheme="minorHAnsi" w:cstheme="minorHAnsi"/>
          <w:lang w:val="hu-HU"/>
        </w:rPr>
        <w:t xml:space="preserve"> 4.1. pontban</w:t>
      </w:r>
      <w:r w:rsidR="00AE12FD">
        <w:rPr>
          <w:rFonts w:asciiTheme="minorHAnsi" w:hAnsiTheme="minorHAnsi" w:cstheme="minorHAnsi"/>
          <w:lang w:val="hu-HU"/>
        </w:rPr>
        <w:t xml:space="preserve"> felsorolt információk halmaza. </w:t>
      </w:r>
    </w:p>
    <w:p w14:paraId="06146C92" w14:textId="77777777" w:rsidR="00EF500C" w:rsidRPr="0040057A" w:rsidRDefault="00EF500C" w:rsidP="00DF78F5">
      <w:pPr>
        <w:rPr>
          <w:rFonts w:asciiTheme="minorHAnsi" w:hAnsiTheme="minorHAnsi" w:cstheme="minorHAnsi"/>
          <w:lang w:val="hu-HU"/>
        </w:rPr>
      </w:pPr>
    </w:p>
    <w:p w14:paraId="5895C653" w14:textId="77777777" w:rsidR="00CF72C5" w:rsidRPr="0040057A" w:rsidRDefault="009850B6" w:rsidP="00DF78F5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 xml:space="preserve">A kockázatelemzésnek </w:t>
      </w:r>
      <w:r w:rsidR="00C10458">
        <w:rPr>
          <w:rFonts w:asciiTheme="minorHAnsi" w:hAnsiTheme="minorHAnsi" w:cstheme="minorHAnsi"/>
          <w:lang w:val="hu-HU"/>
        </w:rPr>
        <w:t>vizsgálnia</w:t>
      </w:r>
      <w:r w:rsidRPr="0040057A">
        <w:rPr>
          <w:rFonts w:asciiTheme="minorHAnsi" w:hAnsiTheme="minorHAnsi" w:cstheme="minorHAnsi"/>
          <w:lang w:val="hu-HU"/>
        </w:rPr>
        <w:t xml:space="preserve"> kell a következőket:</w:t>
      </w:r>
    </w:p>
    <w:p w14:paraId="04E63B38" w14:textId="77777777" w:rsidR="00AA0CA6" w:rsidRPr="0040057A" w:rsidRDefault="00AA0CA6" w:rsidP="00DF78F5">
      <w:pPr>
        <w:rPr>
          <w:rFonts w:asciiTheme="minorHAnsi" w:hAnsiTheme="minorHAnsi" w:cstheme="minorHAnsi"/>
          <w:lang w:val="hu-HU"/>
        </w:rPr>
      </w:pPr>
    </w:p>
    <w:p w14:paraId="0F7A7763" w14:textId="77777777" w:rsidR="00AA0CA6" w:rsidRPr="0040057A" w:rsidRDefault="009850B6" w:rsidP="00AA0CA6">
      <w:pPr>
        <w:pStyle w:val="Listaszerbekezds"/>
        <w:numPr>
          <w:ilvl w:val="0"/>
          <w:numId w:val="3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 személyes adat incidens nem igényel bejelentést</w:t>
      </w:r>
    </w:p>
    <w:p w14:paraId="6842D29A" w14:textId="77777777" w:rsidR="00AA0CA6" w:rsidRPr="0040057A" w:rsidRDefault="009850B6" w:rsidP="00AA0CA6">
      <w:pPr>
        <w:pStyle w:val="Listaszerbekezds"/>
        <w:numPr>
          <w:ilvl w:val="0"/>
          <w:numId w:val="3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 személyes adat incidens csak a felügyeleti hatósághoz igényel bejelentést</w:t>
      </w:r>
    </w:p>
    <w:p w14:paraId="66963C47" w14:textId="77777777" w:rsidR="00AA0CA6" w:rsidRPr="0040057A" w:rsidRDefault="009850B6" w:rsidP="00AA0CA6">
      <w:pPr>
        <w:pStyle w:val="Listaszerbekezds"/>
        <w:numPr>
          <w:ilvl w:val="0"/>
          <w:numId w:val="31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 személyes adat incidens a felügyeleti hatóság felé és az érintett</w:t>
      </w:r>
      <w:r w:rsidR="00C10458">
        <w:rPr>
          <w:rFonts w:asciiTheme="minorHAnsi" w:hAnsiTheme="minorHAnsi" w:cstheme="minorHAnsi"/>
          <w:lang w:val="hu-HU"/>
        </w:rPr>
        <w:t>ek</w:t>
      </w:r>
      <w:r w:rsidRPr="0040057A">
        <w:rPr>
          <w:rFonts w:asciiTheme="minorHAnsi" w:hAnsiTheme="minorHAnsi" w:cstheme="minorHAnsi"/>
          <w:lang w:val="hu-HU"/>
        </w:rPr>
        <w:t xml:space="preserve"> felé is bejelentést igényel</w:t>
      </w:r>
    </w:p>
    <w:p w14:paraId="2C9363EF" w14:textId="77777777" w:rsidR="00AA0CA6" w:rsidRPr="0040057A" w:rsidRDefault="00AA0CA6" w:rsidP="00AA0CA6">
      <w:pPr>
        <w:rPr>
          <w:rFonts w:asciiTheme="minorHAnsi" w:hAnsiTheme="minorHAnsi" w:cstheme="minorHAnsi"/>
          <w:lang w:val="hu-HU"/>
        </w:rPr>
      </w:pPr>
    </w:p>
    <w:p w14:paraId="2D6D9022" w14:textId="77777777" w:rsidR="00AA0CA6" w:rsidRPr="0040057A" w:rsidRDefault="009850B6" w:rsidP="00AA0CA6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Ezek a következtetések változhatnak a felügyeleti hatóság visszajelzés</w:t>
      </w:r>
      <w:r w:rsidR="0028540C" w:rsidRPr="0040057A">
        <w:rPr>
          <w:rFonts w:asciiTheme="minorHAnsi" w:hAnsiTheme="minorHAnsi" w:cstheme="minorHAnsi"/>
          <w:lang w:val="hu-HU"/>
        </w:rPr>
        <w:t>ei alapján.</w:t>
      </w:r>
    </w:p>
    <w:p w14:paraId="5F3F26B1" w14:textId="77777777" w:rsidR="00070F7D" w:rsidRDefault="00070F7D">
      <w:pPr>
        <w:jc w:val="left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br w:type="page"/>
      </w:r>
    </w:p>
    <w:p w14:paraId="14BC32F0" w14:textId="77777777" w:rsidR="00EF500C" w:rsidRPr="0040057A" w:rsidRDefault="0028540C" w:rsidP="00EF500C">
      <w:pPr>
        <w:pStyle w:val="Cmsor3"/>
        <w:rPr>
          <w:rFonts w:asciiTheme="minorHAnsi" w:hAnsiTheme="minorHAnsi" w:cstheme="minorHAnsi"/>
          <w:lang w:val="hu-HU"/>
        </w:rPr>
      </w:pPr>
      <w:bookmarkStart w:id="9" w:name="_Toc46473381"/>
      <w:r w:rsidRPr="0040057A">
        <w:rPr>
          <w:rFonts w:asciiTheme="minorHAnsi" w:hAnsiTheme="minorHAnsi" w:cstheme="minorHAnsi"/>
          <w:lang w:val="hu-HU"/>
        </w:rPr>
        <w:lastRenderedPageBreak/>
        <w:t>A felügyeleti hatóság tájékoztatása</w:t>
      </w:r>
      <w:bookmarkEnd w:id="9"/>
    </w:p>
    <w:p w14:paraId="12FAE47A" w14:textId="77777777" w:rsidR="00EF500C" w:rsidRPr="0040057A" w:rsidRDefault="00EF500C" w:rsidP="00DF78F5">
      <w:pPr>
        <w:rPr>
          <w:rFonts w:asciiTheme="minorHAnsi" w:hAnsiTheme="minorHAnsi" w:cstheme="minorHAnsi"/>
          <w:lang w:val="hu-HU"/>
        </w:rPr>
      </w:pPr>
    </w:p>
    <w:p w14:paraId="3E1BD424" w14:textId="77777777" w:rsidR="00070F7D" w:rsidRPr="0040057A" w:rsidRDefault="00070F7D" w:rsidP="00070F7D">
      <w:p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 bejelentés a NAIH oldalán található bejelentési felületen lehet megtenni. </w:t>
      </w:r>
    </w:p>
    <w:p w14:paraId="4CA64F48" w14:textId="77777777" w:rsidR="00A21B33" w:rsidRDefault="00A21B33" w:rsidP="00DF78F5">
      <w:pPr>
        <w:rPr>
          <w:rFonts w:asciiTheme="minorHAnsi" w:hAnsiTheme="minorHAnsi" w:cstheme="minorHAnsi"/>
          <w:lang w:val="hu-HU"/>
        </w:rPr>
      </w:pPr>
    </w:p>
    <w:p w14:paraId="233C4DB5" w14:textId="77777777" w:rsidR="00A21B33" w:rsidRPr="0040057A" w:rsidRDefault="002E6E45" w:rsidP="00DF78F5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 bejelentésnél a következő információkat kell megadni:</w:t>
      </w:r>
    </w:p>
    <w:p w14:paraId="5B7DD658" w14:textId="77777777" w:rsidR="00A21B33" w:rsidRPr="0040057A" w:rsidRDefault="00A21B33" w:rsidP="00DF78F5">
      <w:pPr>
        <w:rPr>
          <w:rFonts w:asciiTheme="minorHAnsi" w:hAnsiTheme="minorHAnsi" w:cstheme="minorHAnsi"/>
          <w:lang w:val="hu-HU"/>
        </w:rPr>
      </w:pPr>
    </w:p>
    <w:p w14:paraId="0594D3A6" w14:textId="77777777" w:rsidR="00A21B33" w:rsidRPr="0040057A" w:rsidRDefault="002E6E45" w:rsidP="00A21B33">
      <w:pPr>
        <w:pStyle w:val="Listaszerbekezds"/>
        <w:numPr>
          <w:ilvl w:val="0"/>
          <w:numId w:val="28"/>
        </w:numPr>
        <w:rPr>
          <w:rFonts w:asciiTheme="minorHAnsi" w:hAnsiTheme="minorHAnsi" w:cstheme="minorHAnsi"/>
          <w:lang w:val="hu-HU"/>
        </w:rPr>
      </w:pPr>
      <w:bookmarkStart w:id="10" w:name="_Hlk485129067"/>
      <w:r w:rsidRPr="0040057A">
        <w:rPr>
          <w:rFonts w:asciiTheme="minorHAnsi" w:hAnsiTheme="minorHAnsi" w:cstheme="minorHAnsi"/>
          <w:lang w:val="hu-HU"/>
        </w:rPr>
        <w:t>a személyes adat incidens jellege</w:t>
      </w:r>
      <w:r w:rsidR="00A21B33" w:rsidRPr="0040057A">
        <w:rPr>
          <w:rFonts w:asciiTheme="minorHAnsi" w:hAnsiTheme="minorHAnsi" w:cstheme="minorHAnsi"/>
          <w:lang w:val="hu-HU"/>
        </w:rPr>
        <w:t>:</w:t>
      </w:r>
    </w:p>
    <w:p w14:paraId="39884D70" w14:textId="77777777" w:rsidR="00A21B33" w:rsidRPr="0040057A" w:rsidRDefault="00A21B33" w:rsidP="00A21B33">
      <w:pPr>
        <w:ind w:left="360"/>
        <w:rPr>
          <w:rFonts w:asciiTheme="minorHAnsi" w:hAnsiTheme="minorHAnsi" w:cstheme="minorHAnsi"/>
          <w:lang w:val="hu-HU"/>
        </w:rPr>
      </w:pPr>
    </w:p>
    <w:p w14:paraId="3D0F9C20" w14:textId="77777777" w:rsidR="00A21B33" w:rsidRPr="0040057A" w:rsidRDefault="002E6E45" w:rsidP="003E50BC">
      <w:pPr>
        <w:pStyle w:val="Listaszerbekezds"/>
        <w:numPr>
          <w:ilvl w:val="0"/>
          <w:numId w:val="35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 xml:space="preserve">Az személyes adatok kategóriái és </w:t>
      </w:r>
      <w:r w:rsidR="003F0D82">
        <w:rPr>
          <w:rFonts w:asciiTheme="minorHAnsi" w:hAnsiTheme="minorHAnsi" w:cstheme="minorHAnsi"/>
          <w:lang w:val="hu-HU"/>
        </w:rPr>
        <w:t xml:space="preserve">hozzávetőleges </w:t>
      </w:r>
      <w:r w:rsidRPr="0040057A">
        <w:rPr>
          <w:rFonts w:asciiTheme="minorHAnsi" w:hAnsiTheme="minorHAnsi" w:cstheme="minorHAnsi"/>
          <w:lang w:val="hu-HU"/>
        </w:rPr>
        <w:t>száma</w:t>
      </w:r>
    </w:p>
    <w:p w14:paraId="1AE55AAF" w14:textId="77777777" w:rsidR="00A21B33" w:rsidRPr="0040057A" w:rsidRDefault="00A21B33" w:rsidP="003E50BC">
      <w:pPr>
        <w:ind w:left="1080"/>
        <w:rPr>
          <w:rFonts w:asciiTheme="minorHAnsi" w:hAnsiTheme="minorHAnsi" w:cstheme="minorHAnsi"/>
          <w:lang w:val="hu-HU"/>
        </w:rPr>
      </w:pPr>
    </w:p>
    <w:p w14:paraId="6BD4A3FE" w14:textId="77777777" w:rsidR="00A21B33" w:rsidRPr="0040057A" w:rsidRDefault="002E6E45" w:rsidP="003E50BC">
      <w:pPr>
        <w:pStyle w:val="Listaszerbekezds"/>
        <w:numPr>
          <w:ilvl w:val="0"/>
          <w:numId w:val="35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érintettek kategóriái</w:t>
      </w:r>
      <w:r w:rsidR="003F0D82" w:rsidRPr="003F0D82">
        <w:rPr>
          <w:rFonts w:asciiTheme="minorHAnsi" w:hAnsiTheme="minorHAnsi" w:cstheme="minorHAnsi"/>
          <w:lang w:val="hu-HU"/>
        </w:rPr>
        <w:t xml:space="preserve"> </w:t>
      </w:r>
      <w:r w:rsidR="003F0D82" w:rsidRPr="0040057A">
        <w:rPr>
          <w:rFonts w:asciiTheme="minorHAnsi" w:hAnsiTheme="minorHAnsi" w:cstheme="minorHAnsi"/>
          <w:lang w:val="hu-HU"/>
        </w:rPr>
        <w:t xml:space="preserve">és </w:t>
      </w:r>
      <w:r w:rsidR="003F0D82">
        <w:rPr>
          <w:rFonts w:asciiTheme="minorHAnsi" w:hAnsiTheme="minorHAnsi" w:cstheme="minorHAnsi"/>
          <w:lang w:val="hu-HU"/>
        </w:rPr>
        <w:t xml:space="preserve">hozzávetőleges </w:t>
      </w:r>
      <w:r w:rsidR="003F0D82" w:rsidRPr="0040057A">
        <w:rPr>
          <w:rFonts w:asciiTheme="minorHAnsi" w:hAnsiTheme="minorHAnsi" w:cstheme="minorHAnsi"/>
          <w:lang w:val="hu-HU"/>
        </w:rPr>
        <w:t>száma</w:t>
      </w:r>
    </w:p>
    <w:bookmarkEnd w:id="10"/>
    <w:p w14:paraId="57A43EDC" w14:textId="77777777" w:rsidR="00A21B33" w:rsidRPr="0040057A" w:rsidRDefault="00A21B33" w:rsidP="00A21B33">
      <w:pPr>
        <w:ind w:left="360"/>
        <w:rPr>
          <w:rFonts w:asciiTheme="minorHAnsi" w:hAnsiTheme="minorHAnsi" w:cstheme="minorHAnsi"/>
          <w:lang w:val="hu-HU"/>
        </w:rPr>
      </w:pPr>
    </w:p>
    <w:p w14:paraId="530C53DD" w14:textId="77777777" w:rsidR="00A21B33" w:rsidRPr="0040057A" w:rsidRDefault="002E6E45" w:rsidP="00A21B33">
      <w:pPr>
        <w:pStyle w:val="Listaszerbekezds"/>
        <w:numPr>
          <w:ilvl w:val="0"/>
          <w:numId w:val="28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 xml:space="preserve">Az adatvédelmi tisztviselő vagy </w:t>
      </w:r>
      <w:r w:rsidR="00D479C8" w:rsidRPr="0040057A">
        <w:rPr>
          <w:rFonts w:asciiTheme="minorHAnsi" w:hAnsiTheme="minorHAnsi" w:cstheme="minorHAnsi"/>
          <w:lang w:val="hu-HU"/>
        </w:rPr>
        <w:t>más kapcsolattartó neve és elérhetősége</w:t>
      </w:r>
    </w:p>
    <w:p w14:paraId="1AFA2C3D" w14:textId="77777777" w:rsidR="00A21B33" w:rsidRPr="0040057A" w:rsidRDefault="00A21B33" w:rsidP="00A21B33">
      <w:pPr>
        <w:rPr>
          <w:rFonts w:asciiTheme="minorHAnsi" w:hAnsiTheme="minorHAnsi" w:cstheme="minorHAnsi"/>
          <w:lang w:val="hu-HU"/>
        </w:rPr>
      </w:pPr>
    </w:p>
    <w:p w14:paraId="0A7FE9AB" w14:textId="77777777" w:rsidR="00A21B33" w:rsidRPr="0040057A" w:rsidRDefault="00D479C8" w:rsidP="00A21B33">
      <w:pPr>
        <w:pStyle w:val="Listaszerbekezds"/>
        <w:numPr>
          <w:ilvl w:val="0"/>
          <w:numId w:val="28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 személyes adat incidens valószínű következményeinek leírása</w:t>
      </w:r>
    </w:p>
    <w:p w14:paraId="6833FFDD" w14:textId="77777777" w:rsidR="00A21B33" w:rsidRPr="0040057A" w:rsidRDefault="00A21B33" w:rsidP="00A21B33">
      <w:pPr>
        <w:pStyle w:val="Listaszerbekezds"/>
        <w:rPr>
          <w:rFonts w:asciiTheme="minorHAnsi" w:hAnsiTheme="minorHAnsi" w:cstheme="minorHAnsi"/>
          <w:lang w:val="hu-HU"/>
        </w:rPr>
      </w:pPr>
    </w:p>
    <w:p w14:paraId="2DEBAAB6" w14:textId="77777777" w:rsidR="00A21B33" w:rsidRPr="0040057A" w:rsidRDefault="00D479C8" w:rsidP="00A21B33">
      <w:pPr>
        <w:pStyle w:val="Listaszerbekezds"/>
        <w:numPr>
          <w:ilvl w:val="0"/>
          <w:numId w:val="28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 személyes adat incidens kezelésére tett vagy javasolt intézkedések</w:t>
      </w:r>
    </w:p>
    <w:p w14:paraId="4500D166" w14:textId="77777777" w:rsidR="005B3623" w:rsidRPr="0040057A" w:rsidRDefault="005B3623" w:rsidP="005B3623">
      <w:pPr>
        <w:pStyle w:val="Listaszerbekezds"/>
        <w:rPr>
          <w:rFonts w:asciiTheme="minorHAnsi" w:hAnsiTheme="minorHAnsi" w:cstheme="minorHAnsi"/>
          <w:lang w:val="hu-HU"/>
        </w:rPr>
      </w:pPr>
    </w:p>
    <w:p w14:paraId="4B6E0242" w14:textId="77777777" w:rsidR="005B3623" w:rsidRPr="0040057A" w:rsidRDefault="00D479C8" w:rsidP="005B3623">
      <w:pPr>
        <w:pStyle w:val="Listaszerbekezds"/>
        <w:numPr>
          <w:ilvl w:val="0"/>
          <w:numId w:val="28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Ha 72 órán túl történik az értesítés, akkor a késés okai</w:t>
      </w:r>
    </w:p>
    <w:p w14:paraId="56596D66" w14:textId="77777777" w:rsidR="005B3623" w:rsidRPr="0040057A" w:rsidRDefault="005B3623" w:rsidP="005B3623">
      <w:pPr>
        <w:pStyle w:val="Listaszerbekezds"/>
        <w:rPr>
          <w:rFonts w:asciiTheme="minorHAnsi" w:hAnsiTheme="minorHAnsi" w:cstheme="minorHAnsi"/>
          <w:lang w:val="hu-HU"/>
        </w:rPr>
      </w:pPr>
    </w:p>
    <w:p w14:paraId="3FC6D093" w14:textId="77777777" w:rsidR="00C505B5" w:rsidRPr="0040057A" w:rsidRDefault="00D479C8" w:rsidP="005B3623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Visszajelzést kell kapni a felügyeleti hatóságtól</w:t>
      </w:r>
      <w:r w:rsidR="003B73AC">
        <w:rPr>
          <w:rFonts w:asciiTheme="minorHAnsi" w:hAnsiTheme="minorHAnsi" w:cstheme="minorHAnsi"/>
          <w:lang w:val="hu-HU"/>
        </w:rPr>
        <w:t xml:space="preserve"> arról</w:t>
      </w:r>
      <w:r w:rsidRPr="0040057A">
        <w:rPr>
          <w:rFonts w:asciiTheme="minorHAnsi" w:hAnsiTheme="minorHAnsi" w:cstheme="minorHAnsi"/>
          <w:lang w:val="hu-HU"/>
        </w:rPr>
        <w:t>, hogy az értesítést megkapta.</w:t>
      </w:r>
      <w:r w:rsidR="00C505B5" w:rsidRPr="0040057A">
        <w:rPr>
          <w:rFonts w:asciiTheme="minorHAnsi" w:hAnsiTheme="minorHAnsi" w:cstheme="minorHAnsi"/>
          <w:lang w:val="hu-HU"/>
        </w:rPr>
        <w:t xml:space="preserve"> </w:t>
      </w:r>
    </w:p>
    <w:p w14:paraId="493C6E2B" w14:textId="77777777" w:rsidR="00C505B5" w:rsidRPr="0040057A" w:rsidRDefault="00C505B5" w:rsidP="005B3623">
      <w:pPr>
        <w:rPr>
          <w:rFonts w:asciiTheme="minorHAnsi" w:hAnsiTheme="minorHAnsi" w:cstheme="minorHAnsi"/>
          <w:lang w:val="hu-HU"/>
        </w:rPr>
      </w:pPr>
    </w:p>
    <w:p w14:paraId="2E5B4E80" w14:textId="77777777" w:rsidR="00C505B5" w:rsidRPr="0040057A" w:rsidRDefault="00D479C8" w:rsidP="005B3623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 xml:space="preserve">A személyes adat incidens kapcsán megtett </w:t>
      </w:r>
      <w:r w:rsidR="0040057A">
        <w:rPr>
          <w:rFonts w:asciiTheme="minorHAnsi" w:hAnsiTheme="minorHAnsi" w:cstheme="minorHAnsi"/>
          <w:lang w:val="hu-HU"/>
        </w:rPr>
        <w:t>i</w:t>
      </w:r>
      <w:r w:rsidRPr="0040057A">
        <w:rPr>
          <w:rFonts w:asciiTheme="minorHAnsi" w:hAnsiTheme="minorHAnsi" w:cstheme="minorHAnsi"/>
          <w:lang w:val="hu-HU"/>
        </w:rPr>
        <w:t>ntézkedése</w:t>
      </w:r>
      <w:r w:rsidR="0040057A">
        <w:rPr>
          <w:rFonts w:asciiTheme="minorHAnsi" w:hAnsiTheme="minorHAnsi" w:cstheme="minorHAnsi"/>
          <w:lang w:val="hu-HU"/>
        </w:rPr>
        <w:t>ket az információbiztonsági inci</w:t>
      </w:r>
      <w:r w:rsidRPr="0040057A">
        <w:rPr>
          <w:rFonts w:asciiTheme="minorHAnsi" w:hAnsiTheme="minorHAnsi" w:cstheme="minorHAnsi"/>
          <w:lang w:val="hu-HU"/>
        </w:rPr>
        <w:t>dens kezelés részeként kell kezelni.</w:t>
      </w:r>
    </w:p>
    <w:p w14:paraId="7FDF4708" w14:textId="77777777" w:rsidR="00EF500C" w:rsidRPr="0040057A" w:rsidRDefault="00EF500C" w:rsidP="00DF78F5">
      <w:pPr>
        <w:rPr>
          <w:rFonts w:asciiTheme="minorHAnsi" w:hAnsiTheme="minorHAnsi" w:cstheme="minorHAnsi"/>
          <w:lang w:val="hu-HU"/>
        </w:rPr>
      </w:pPr>
    </w:p>
    <w:p w14:paraId="33B50980" w14:textId="77777777" w:rsidR="00EF500C" w:rsidRPr="0040057A" w:rsidRDefault="001843D0" w:rsidP="00EF500C">
      <w:pPr>
        <w:pStyle w:val="Cmsor3"/>
        <w:rPr>
          <w:rFonts w:asciiTheme="minorHAnsi" w:hAnsiTheme="minorHAnsi" w:cstheme="minorHAnsi"/>
          <w:lang w:val="hu-HU"/>
        </w:rPr>
      </w:pPr>
      <w:bookmarkStart w:id="11" w:name="_Toc46473382"/>
      <w:r w:rsidRPr="0040057A">
        <w:rPr>
          <w:rFonts w:asciiTheme="minorHAnsi" w:hAnsiTheme="minorHAnsi" w:cstheme="minorHAnsi"/>
          <w:lang w:val="hu-HU"/>
        </w:rPr>
        <w:t xml:space="preserve">Az </w:t>
      </w:r>
      <w:r w:rsidR="00C10458">
        <w:rPr>
          <w:rFonts w:asciiTheme="minorHAnsi" w:hAnsiTheme="minorHAnsi" w:cstheme="minorHAnsi"/>
          <w:lang w:val="hu-HU"/>
        </w:rPr>
        <w:t xml:space="preserve">érintettek </w:t>
      </w:r>
      <w:r w:rsidRPr="0040057A">
        <w:rPr>
          <w:rFonts w:asciiTheme="minorHAnsi" w:hAnsiTheme="minorHAnsi" w:cstheme="minorHAnsi"/>
          <w:lang w:val="hu-HU"/>
        </w:rPr>
        <w:t>értesítése</w:t>
      </w:r>
      <w:bookmarkEnd w:id="11"/>
    </w:p>
    <w:p w14:paraId="433A3643" w14:textId="77777777" w:rsidR="00D41356" w:rsidRDefault="00D41356" w:rsidP="00D41356">
      <w:pPr>
        <w:pStyle w:val="NormlWeb"/>
        <w:spacing w:before="60" w:beforeAutospacing="0" w:after="60" w:afterAutospacing="0"/>
        <w:jc w:val="both"/>
        <w:rPr>
          <w:b/>
          <w:bCs/>
        </w:rPr>
      </w:pPr>
    </w:p>
    <w:p w14:paraId="2B407C1C" w14:textId="77777777" w:rsidR="00D41356" w:rsidRPr="00D41356" w:rsidRDefault="00D41356" w:rsidP="00D41356">
      <w:pPr>
        <w:rPr>
          <w:rFonts w:asciiTheme="minorHAnsi" w:hAnsiTheme="minorHAnsi" w:cstheme="minorHAnsi"/>
          <w:lang w:val="hu-HU"/>
        </w:rPr>
      </w:pPr>
      <w:r w:rsidRPr="00D41356">
        <w:rPr>
          <w:rFonts w:asciiTheme="minorHAnsi" w:hAnsiTheme="minorHAnsi" w:cstheme="minorHAnsi"/>
          <w:lang w:val="hu-HU"/>
        </w:rPr>
        <w:t>Ha az adatvédelmi incidens valószínűsíthetően magas kockázattal jár a természetes személyek jogaira és szabadságaira nézve, az adatkezelő indokolatlan késedelem nélkül tájékoztatja az érintettet az adatvédelmi incidensről.</w:t>
      </w:r>
    </w:p>
    <w:p w14:paraId="63E61ADB" w14:textId="77777777" w:rsidR="00E02A58" w:rsidRPr="0040057A" w:rsidRDefault="00E02A58" w:rsidP="00DF78F5">
      <w:pPr>
        <w:rPr>
          <w:rFonts w:asciiTheme="minorHAnsi" w:hAnsiTheme="minorHAnsi" w:cstheme="minorHAnsi"/>
          <w:lang w:val="hu-HU"/>
        </w:rPr>
      </w:pPr>
    </w:p>
    <w:p w14:paraId="0DA137DA" w14:textId="77777777" w:rsidR="00D41356" w:rsidRDefault="001843D0" w:rsidP="00D41356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érintettekkel kapcsolatos kommunikációnak egyértelműnek kell lennie</w:t>
      </w:r>
      <w:r w:rsidR="00D41356" w:rsidRPr="00D41356">
        <w:rPr>
          <w:rFonts w:asciiTheme="minorHAnsi" w:hAnsiTheme="minorHAnsi" w:cstheme="minorHAnsi"/>
          <w:lang w:val="hu-HU"/>
        </w:rPr>
        <w:t>, az érintett részére adott tájékoztatásban világosan és közérthetően ismertetni kell az adatvédel</w:t>
      </w:r>
      <w:r w:rsidR="00D41356">
        <w:rPr>
          <w:rFonts w:asciiTheme="minorHAnsi" w:hAnsiTheme="minorHAnsi" w:cstheme="minorHAnsi"/>
          <w:lang w:val="hu-HU"/>
        </w:rPr>
        <w:t xml:space="preserve">mi incidens jellegét. </w:t>
      </w:r>
    </w:p>
    <w:p w14:paraId="7CE85612" w14:textId="77777777" w:rsidR="00D41356" w:rsidRPr="00D41356" w:rsidRDefault="00D41356" w:rsidP="00D41356">
      <w:pPr>
        <w:rPr>
          <w:rFonts w:asciiTheme="minorHAnsi" w:hAnsiTheme="minorHAnsi" w:cstheme="minorHAnsi"/>
          <w:lang w:val="hu-HU"/>
        </w:rPr>
      </w:pPr>
    </w:p>
    <w:p w14:paraId="783AF35C" w14:textId="77777777" w:rsidR="00A14711" w:rsidRPr="0040057A" w:rsidRDefault="001843D0" w:rsidP="00DF78F5">
      <w:p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</w:t>
      </w:r>
      <w:r w:rsidR="00D41356">
        <w:rPr>
          <w:rFonts w:asciiTheme="minorHAnsi" w:hAnsiTheme="minorHAnsi" w:cstheme="minorHAnsi"/>
          <w:lang w:val="hu-HU"/>
        </w:rPr>
        <w:t xml:space="preserve"> tájékoztatásnak az alábbi </w:t>
      </w:r>
      <w:r w:rsidRPr="0040057A">
        <w:rPr>
          <w:rFonts w:asciiTheme="minorHAnsi" w:hAnsiTheme="minorHAnsi" w:cstheme="minorHAnsi"/>
          <w:lang w:val="hu-HU"/>
        </w:rPr>
        <w:t xml:space="preserve">információkat </w:t>
      </w:r>
      <w:r w:rsidR="004A68F7">
        <w:rPr>
          <w:rFonts w:asciiTheme="minorHAnsi" w:hAnsiTheme="minorHAnsi" w:cstheme="minorHAnsi"/>
          <w:lang w:val="hu-HU"/>
        </w:rPr>
        <w:t xml:space="preserve">szükséges </w:t>
      </w:r>
      <w:r w:rsidRPr="0040057A">
        <w:rPr>
          <w:rFonts w:asciiTheme="minorHAnsi" w:hAnsiTheme="minorHAnsi" w:cstheme="minorHAnsi"/>
          <w:lang w:val="hu-HU"/>
        </w:rPr>
        <w:t>tartalmaznia:</w:t>
      </w:r>
    </w:p>
    <w:p w14:paraId="08971653" w14:textId="77777777" w:rsidR="003E50BC" w:rsidRPr="0040057A" w:rsidRDefault="003E50BC" w:rsidP="00DF78F5">
      <w:pPr>
        <w:rPr>
          <w:rFonts w:asciiTheme="minorHAnsi" w:hAnsiTheme="minorHAnsi" w:cstheme="minorHAnsi"/>
          <w:lang w:val="hu-HU"/>
        </w:rPr>
      </w:pPr>
    </w:p>
    <w:p w14:paraId="2740120B" w14:textId="77777777" w:rsidR="003E50BC" w:rsidRPr="0040057A" w:rsidRDefault="001843D0" w:rsidP="003E50BC">
      <w:pPr>
        <w:pStyle w:val="Listaszerbekezds"/>
        <w:numPr>
          <w:ilvl w:val="0"/>
          <w:numId w:val="37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Az adatvédelmi tisztviselő, vagy a kapcsolattartó neve és elérhetősége</w:t>
      </w:r>
    </w:p>
    <w:p w14:paraId="60010A0F" w14:textId="77777777" w:rsidR="003E50BC" w:rsidRPr="0040057A" w:rsidRDefault="003E50BC" w:rsidP="003E50BC">
      <w:pPr>
        <w:rPr>
          <w:rFonts w:asciiTheme="minorHAnsi" w:hAnsiTheme="minorHAnsi" w:cstheme="minorHAnsi"/>
          <w:lang w:val="hu-HU"/>
        </w:rPr>
      </w:pPr>
    </w:p>
    <w:p w14:paraId="22EBC807" w14:textId="77777777" w:rsidR="003E50BC" w:rsidRPr="0040057A" w:rsidRDefault="001843D0" w:rsidP="003E50BC">
      <w:pPr>
        <w:pStyle w:val="Listaszerbekezds"/>
        <w:numPr>
          <w:ilvl w:val="0"/>
          <w:numId w:val="37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 személyes adat incidens valószínű következményeinek leírása</w:t>
      </w:r>
    </w:p>
    <w:p w14:paraId="4A658192" w14:textId="77777777" w:rsidR="003E50BC" w:rsidRPr="0040057A" w:rsidRDefault="003E50BC" w:rsidP="003E50BC">
      <w:pPr>
        <w:pStyle w:val="Listaszerbekezds"/>
        <w:rPr>
          <w:rFonts w:asciiTheme="minorHAnsi" w:hAnsiTheme="minorHAnsi" w:cstheme="minorHAnsi"/>
          <w:lang w:val="hu-HU"/>
        </w:rPr>
      </w:pPr>
    </w:p>
    <w:p w14:paraId="33288D64" w14:textId="77777777" w:rsidR="003E50BC" w:rsidRDefault="001843D0" w:rsidP="003E50BC">
      <w:pPr>
        <w:pStyle w:val="Listaszerbekezds"/>
        <w:numPr>
          <w:ilvl w:val="0"/>
          <w:numId w:val="37"/>
        </w:numPr>
        <w:rPr>
          <w:rFonts w:asciiTheme="minorHAnsi" w:hAnsiTheme="minorHAnsi" w:cstheme="minorHAnsi"/>
          <w:lang w:val="hu-HU"/>
        </w:rPr>
      </w:pPr>
      <w:r w:rsidRPr="0040057A">
        <w:rPr>
          <w:rFonts w:asciiTheme="minorHAnsi" w:hAnsiTheme="minorHAnsi" w:cstheme="minorHAnsi"/>
          <w:lang w:val="hu-HU"/>
        </w:rPr>
        <w:t>A személyes adat incidens kezelésére megtett vagy javasolt intézkedések leírása</w:t>
      </w:r>
    </w:p>
    <w:p w14:paraId="35C4F684" w14:textId="77777777" w:rsidR="00D41356" w:rsidRDefault="00D41356" w:rsidP="00D41356">
      <w:pPr>
        <w:pStyle w:val="Listaszerbekezds"/>
        <w:rPr>
          <w:rFonts w:asciiTheme="minorHAnsi" w:hAnsiTheme="minorHAnsi" w:cstheme="minorHAnsi"/>
          <w:lang w:val="hu-HU"/>
        </w:rPr>
      </w:pPr>
    </w:p>
    <w:p w14:paraId="603200D7" w14:textId="77777777" w:rsidR="00D41356" w:rsidRDefault="00D41356" w:rsidP="00D41356">
      <w:pPr>
        <w:pStyle w:val="Listaszerbekezds"/>
        <w:rPr>
          <w:rFonts w:asciiTheme="minorHAnsi" w:hAnsiTheme="minorHAnsi" w:cstheme="minorHAnsi"/>
          <w:lang w:val="hu-HU"/>
        </w:rPr>
      </w:pPr>
    </w:p>
    <w:p w14:paraId="79571E9B" w14:textId="77777777" w:rsidR="00D41356" w:rsidRPr="00D41356" w:rsidRDefault="00D41356" w:rsidP="00D41356">
      <w:pPr>
        <w:pStyle w:val="Listaszerbekezds"/>
        <w:rPr>
          <w:rFonts w:asciiTheme="minorHAnsi" w:hAnsiTheme="minorHAnsi" w:cstheme="minorHAnsi"/>
          <w:lang w:val="hu-HU"/>
        </w:rPr>
      </w:pPr>
    </w:p>
    <w:p w14:paraId="1E3E0CBB" w14:textId="77777777" w:rsidR="00D41356" w:rsidRDefault="00D41356" w:rsidP="00D41356">
      <w:pPr>
        <w:rPr>
          <w:rFonts w:asciiTheme="minorHAnsi" w:hAnsiTheme="minorHAnsi" w:cstheme="minorHAnsi"/>
          <w:lang w:val="hu-HU"/>
        </w:rPr>
      </w:pPr>
    </w:p>
    <w:p w14:paraId="4D7B357A" w14:textId="77777777" w:rsidR="00D41356" w:rsidRDefault="00D41356" w:rsidP="00D41356">
      <w:pPr>
        <w:rPr>
          <w:rFonts w:asciiTheme="minorHAnsi" w:hAnsiTheme="minorHAnsi" w:cstheme="minorHAnsi"/>
          <w:lang w:val="hu-HU"/>
        </w:rPr>
      </w:pPr>
      <w:r w:rsidRPr="00D41356">
        <w:rPr>
          <w:rFonts w:asciiTheme="minorHAnsi" w:hAnsiTheme="minorHAnsi" w:cstheme="minorHAnsi"/>
          <w:lang w:val="hu-HU"/>
        </w:rPr>
        <w:t>Az érintettet nem kell tájékoztatni, ha a következő feltételek bármelyike teljesül:</w:t>
      </w:r>
    </w:p>
    <w:p w14:paraId="0ABF7778" w14:textId="77777777" w:rsidR="00D41356" w:rsidRPr="00D41356" w:rsidRDefault="00D41356" w:rsidP="00D41356">
      <w:pPr>
        <w:rPr>
          <w:rFonts w:asciiTheme="minorHAnsi" w:hAnsiTheme="minorHAnsi" w:cstheme="minorHAnsi"/>
          <w:lang w:val="hu-HU"/>
        </w:rPr>
      </w:pPr>
    </w:p>
    <w:p w14:paraId="6E56EA84" w14:textId="77777777" w:rsidR="00D41356" w:rsidRDefault="00D41356" w:rsidP="00D41356">
      <w:pPr>
        <w:pStyle w:val="Listaszerbekezds"/>
        <w:numPr>
          <w:ilvl w:val="0"/>
          <w:numId w:val="47"/>
        </w:numPr>
        <w:rPr>
          <w:rFonts w:asciiTheme="minorHAnsi" w:hAnsiTheme="minorHAnsi" w:cstheme="minorHAnsi"/>
          <w:lang w:val="hu-HU"/>
        </w:rPr>
      </w:pPr>
      <w:r w:rsidRPr="00D41356">
        <w:rPr>
          <w:rFonts w:asciiTheme="minorHAnsi" w:hAnsiTheme="minorHAnsi" w:cstheme="minorHAnsi"/>
          <w:lang w:val="hu-HU"/>
        </w:rPr>
        <w:t>az adatkezelő megfelelő technikai és szervezési védelmi intézkedéseket hajtott végre, és ezeket az intézkedéseket az adatvédelmi incidens által érintett adatok tekintetében alkalmazták, különösen azokat az intézkedéseket – mint például a titkosítás alkalmazása –, amelyek a személyes adatokhoz való hozzáférésre fel nem jogosított személyek számára értelmezhetetlenné teszik az adatokat;</w:t>
      </w:r>
    </w:p>
    <w:p w14:paraId="176FC570" w14:textId="77777777" w:rsidR="00D41356" w:rsidRPr="00D41356" w:rsidRDefault="00D41356" w:rsidP="00D41356">
      <w:pPr>
        <w:pStyle w:val="Listaszerbekezds"/>
        <w:rPr>
          <w:rFonts w:asciiTheme="minorHAnsi" w:hAnsiTheme="minorHAnsi" w:cstheme="minorHAnsi"/>
          <w:lang w:val="hu-HU"/>
        </w:rPr>
      </w:pPr>
    </w:p>
    <w:p w14:paraId="35F61A5A" w14:textId="77777777" w:rsidR="00D41356" w:rsidRDefault="00D41356" w:rsidP="00D41356">
      <w:pPr>
        <w:pStyle w:val="Listaszerbekezds"/>
        <w:numPr>
          <w:ilvl w:val="0"/>
          <w:numId w:val="47"/>
        </w:numPr>
        <w:rPr>
          <w:rFonts w:asciiTheme="minorHAnsi" w:hAnsiTheme="minorHAnsi" w:cstheme="minorHAnsi"/>
          <w:lang w:val="hu-HU"/>
        </w:rPr>
      </w:pPr>
      <w:r w:rsidRPr="00D41356">
        <w:rPr>
          <w:rFonts w:asciiTheme="minorHAnsi" w:hAnsiTheme="minorHAnsi" w:cstheme="minorHAnsi"/>
          <w:lang w:val="hu-HU"/>
        </w:rPr>
        <w:t>az adatkezelő az adatvédelmi incidenst követően olyan további intézkedéseket tett, amelyek biztosítják, hogy az érintett jogaira és szabadságair</w:t>
      </w:r>
      <w:r>
        <w:rPr>
          <w:rFonts w:asciiTheme="minorHAnsi" w:hAnsiTheme="minorHAnsi" w:cstheme="minorHAnsi"/>
          <w:lang w:val="hu-HU"/>
        </w:rPr>
        <w:t>a jelentett</w:t>
      </w:r>
      <w:r w:rsidRPr="00D41356">
        <w:rPr>
          <w:rFonts w:asciiTheme="minorHAnsi" w:hAnsiTheme="minorHAnsi" w:cstheme="minorHAnsi"/>
          <w:lang w:val="hu-HU"/>
        </w:rPr>
        <w:t xml:space="preserve"> magas kockázat a továbbiakban valószínűsíthetően nem valósul meg;</w:t>
      </w:r>
    </w:p>
    <w:p w14:paraId="3D5DBF2B" w14:textId="77777777" w:rsidR="00D41356" w:rsidRPr="00D41356" w:rsidRDefault="00D41356" w:rsidP="00D41356">
      <w:pPr>
        <w:pStyle w:val="Listaszerbekezds"/>
        <w:rPr>
          <w:rFonts w:asciiTheme="minorHAnsi" w:hAnsiTheme="minorHAnsi" w:cstheme="minorHAnsi"/>
          <w:lang w:val="hu-HU"/>
        </w:rPr>
      </w:pPr>
    </w:p>
    <w:p w14:paraId="507BB19B" w14:textId="77777777" w:rsidR="00D41356" w:rsidRDefault="00D41356" w:rsidP="00D41356">
      <w:pPr>
        <w:pStyle w:val="Listaszerbekezds"/>
        <w:numPr>
          <w:ilvl w:val="0"/>
          <w:numId w:val="47"/>
        </w:numPr>
        <w:rPr>
          <w:rFonts w:asciiTheme="minorHAnsi" w:hAnsiTheme="minorHAnsi" w:cstheme="minorHAnsi"/>
          <w:lang w:val="hu-HU"/>
        </w:rPr>
      </w:pPr>
      <w:r w:rsidRPr="00D41356">
        <w:rPr>
          <w:rFonts w:asciiTheme="minorHAnsi" w:hAnsiTheme="minorHAnsi" w:cstheme="minorHAnsi"/>
          <w:lang w:val="hu-HU"/>
        </w:rPr>
        <w:t>a tájékoztatás aránytalan erőfeszítést tenne szükségessé. Ilyen esetekben az érintetteket nyilvánosan közzétett információk útján kell tájékoztatni, vagy olyan hasonló intézkedést kell hozni, amely biztosítja az érintettek hasonlóan hatékony tájékoztatását.</w:t>
      </w:r>
    </w:p>
    <w:p w14:paraId="3459711C" w14:textId="77777777" w:rsidR="00D41356" w:rsidRPr="00D41356" w:rsidRDefault="00D41356" w:rsidP="00D41356">
      <w:pPr>
        <w:pStyle w:val="Listaszerbekezds"/>
        <w:rPr>
          <w:rFonts w:asciiTheme="minorHAnsi" w:hAnsiTheme="minorHAnsi" w:cstheme="minorHAnsi"/>
          <w:lang w:val="hu-HU"/>
        </w:rPr>
      </w:pPr>
    </w:p>
    <w:p w14:paraId="665504EE" w14:textId="77777777" w:rsidR="00D41356" w:rsidRPr="00D41356" w:rsidRDefault="00D41356" w:rsidP="00D41356">
      <w:pPr>
        <w:rPr>
          <w:rFonts w:asciiTheme="minorHAnsi" w:hAnsiTheme="minorHAnsi" w:cstheme="minorHAnsi"/>
          <w:lang w:val="hu-HU"/>
        </w:rPr>
      </w:pPr>
      <w:r w:rsidRPr="00D41356">
        <w:rPr>
          <w:rFonts w:asciiTheme="minorHAnsi" w:hAnsiTheme="minorHAnsi" w:cstheme="minorHAnsi"/>
          <w:lang w:val="hu-HU"/>
        </w:rPr>
        <w:t>Ha az adatkezelő még nem értesítette az érintettet az adatvédelmi incidensről, a felügyeleti hatóság, miután mérlegelte, hogy az adatvédelmi incidens valószínűsíthetően magas kockázattal jár-e, elrendelheti az érintett tájékozt</w:t>
      </w:r>
      <w:r>
        <w:rPr>
          <w:rFonts w:asciiTheme="minorHAnsi" w:hAnsiTheme="minorHAnsi" w:cstheme="minorHAnsi"/>
          <w:lang w:val="hu-HU"/>
        </w:rPr>
        <w:t xml:space="preserve">atását, vagy megállapíthatja a fenti </w:t>
      </w:r>
      <w:r w:rsidRPr="00D41356">
        <w:rPr>
          <w:rFonts w:asciiTheme="minorHAnsi" w:hAnsiTheme="minorHAnsi" w:cstheme="minorHAnsi"/>
          <w:lang w:val="hu-HU"/>
        </w:rPr>
        <w:t>feltételek valamelyikének teljesülését.</w:t>
      </w:r>
    </w:p>
    <w:p w14:paraId="66AAFC6B" w14:textId="77777777" w:rsidR="00850F10" w:rsidRPr="0040057A" w:rsidRDefault="00850F10" w:rsidP="008F05DC">
      <w:pPr>
        <w:rPr>
          <w:rFonts w:asciiTheme="minorHAnsi" w:hAnsiTheme="minorHAnsi" w:cstheme="minorHAnsi"/>
          <w:lang w:val="hu-HU"/>
        </w:rPr>
      </w:pPr>
    </w:p>
    <w:sectPr w:rsidR="00850F10" w:rsidRPr="0040057A" w:rsidSect="00A816E0">
      <w:headerReference w:type="default" r:id="rId10"/>
      <w:footerReference w:type="default" r:id="rId11"/>
      <w:headerReference w:type="first" r:id="rId12"/>
      <w:pgSz w:w="11906" w:h="16838" w:code="9"/>
      <w:pgMar w:top="1440" w:right="1440" w:bottom="1440" w:left="1440" w:header="709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81259" w14:textId="77777777" w:rsidR="00B5628C" w:rsidRDefault="00B5628C" w:rsidP="00F900F7">
      <w:r>
        <w:separator/>
      </w:r>
    </w:p>
  </w:endnote>
  <w:endnote w:type="continuationSeparator" w:id="0">
    <w:p w14:paraId="263C223D" w14:textId="77777777" w:rsidR="00B5628C" w:rsidRDefault="00B5628C" w:rsidP="00F9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D5EF" w14:textId="0AA75D04" w:rsidR="00DE4C18" w:rsidRPr="009A7775" w:rsidRDefault="002A37DC" w:rsidP="00DE4C18">
    <w:pPr>
      <w:pStyle w:val="llb"/>
    </w:pPr>
    <w:sdt>
      <w:sdtPr>
        <w:rPr>
          <w:rFonts w:asciiTheme="minorHAnsi" w:hAnsiTheme="minorHAnsi" w:cstheme="minorHAnsi"/>
          <w:szCs w:val="18"/>
        </w:rPr>
        <w:id w:val="5562340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5562341"/>
            <w:docPartObj>
              <w:docPartGallery w:val="Page Numbers (Top of Page)"/>
              <w:docPartUnique/>
            </w:docPartObj>
          </w:sdtPr>
          <w:sdtEndPr/>
          <w:sdtContent>
            <w:r w:rsidR="00B9468B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DE4C18" w:rsidRPr="00A76F85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="00B9468B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44E15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="00B9468B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E4C18" w:rsidRPr="00A76F8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B9468B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DE4C18" w:rsidRPr="00A76F85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="00B9468B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44E15">
              <w:rPr>
                <w:rFonts w:asciiTheme="minorHAnsi" w:hAnsiTheme="minorHAnsi" w:cstheme="minorHAnsi"/>
                <w:noProof/>
                <w:sz w:val="18"/>
                <w:szCs w:val="18"/>
              </w:rPr>
              <w:t>7</w:t>
            </w:r>
            <w:r w:rsidR="00B9468B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E4C18" w:rsidRPr="00A76F8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sdtContent>
        </w:sdt>
      </w:sdtContent>
    </w:sdt>
    <w:r w:rsidR="00DE4C18" w:rsidRPr="00A76F85">
      <w:rPr>
        <w:rFonts w:asciiTheme="minorHAnsi" w:hAnsiTheme="minorHAnsi" w:cstheme="minorHAnsi"/>
        <w:sz w:val="18"/>
        <w:szCs w:val="18"/>
      </w:rPr>
      <w:tab/>
    </w:r>
    <w:r w:rsidR="00DE4C18" w:rsidRPr="00A76F85">
      <w:rPr>
        <w:rFonts w:asciiTheme="minorHAnsi" w:hAnsiTheme="minorHAnsi" w:cstheme="minorHAnsi"/>
        <w:noProof/>
        <w:sz w:val="18"/>
        <w:szCs w:val="18"/>
        <w:lang w:val="hu-HU" w:eastAsia="hu-HU"/>
      </w:rPr>
      <w:drawing>
        <wp:inline distT="0" distB="0" distL="0" distR="0" wp14:anchorId="443735D1" wp14:editId="15185A2F">
          <wp:extent cx="502920" cy="289560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ISZK_logo_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2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4E1EE" w14:textId="77777777" w:rsidR="002E6E45" w:rsidRPr="001D2D41" w:rsidRDefault="002E6E45" w:rsidP="00A816E0">
    <w:pPr>
      <w:rPr>
        <w:rFonts w:cs="Arial"/>
        <w:bCs/>
        <w:iCs/>
        <w:sz w:val="20"/>
      </w:rPr>
    </w:pPr>
    <w:r w:rsidRPr="001D2D41">
      <w:rPr>
        <w:sz w:val="20"/>
      </w:rPr>
      <w:tab/>
    </w:r>
    <w:r w:rsidRPr="001D2D41">
      <w:rPr>
        <w:sz w:val="20"/>
      </w:rPr>
      <w:tab/>
    </w:r>
    <w:r w:rsidRPr="001D2D41">
      <w:rPr>
        <w:sz w:val="20"/>
      </w:rPr>
      <w:tab/>
    </w:r>
  </w:p>
  <w:p w14:paraId="7E9C3276" w14:textId="77777777" w:rsidR="002E6E45" w:rsidRDefault="002E6E45" w:rsidP="00F900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E2758" w14:textId="77777777" w:rsidR="00B5628C" w:rsidRDefault="00B5628C" w:rsidP="00F900F7">
      <w:r>
        <w:separator/>
      </w:r>
    </w:p>
  </w:footnote>
  <w:footnote w:type="continuationSeparator" w:id="0">
    <w:p w14:paraId="6430AC62" w14:textId="77777777" w:rsidR="00B5628C" w:rsidRDefault="00B5628C" w:rsidP="00F9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F386D" w14:textId="77777777" w:rsidR="002E6E45" w:rsidRPr="00A816E0" w:rsidRDefault="002E6E45" w:rsidP="00142FFE">
    <w:pPr>
      <w:pStyle w:val="lfej"/>
      <w:tabs>
        <w:tab w:val="clear" w:pos="4153"/>
        <w:tab w:val="clear" w:pos="8306"/>
        <w:tab w:val="left" w:pos="5736"/>
      </w:tabs>
      <w:rPr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6C4FC" w14:textId="77777777" w:rsidR="00CE1F21" w:rsidRDefault="00CE1F21">
    <w:pPr>
      <w:pStyle w:val="lfej"/>
    </w:pPr>
    <w:r w:rsidRPr="0040057A">
      <w:rPr>
        <w:rFonts w:asciiTheme="minorHAnsi" w:hAnsiTheme="minorHAnsi" w:cstheme="minorHAnsi"/>
        <w:noProof/>
        <w:lang w:val="hu-HU" w:eastAsia="hu-HU"/>
      </w:rPr>
      <w:drawing>
        <wp:inline distT="0" distB="0" distL="0" distR="0" wp14:anchorId="62488CF2" wp14:editId="145411E2">
          <wp:extent cx="2520000" cy="1440000"/>
          <wp:effectExtent l="0" t="0" r="0" b="825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51EE5"/>
    <w:multiLevelType w:val="multilevel"/>
    <w:tmpl w:val="E450934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(%5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8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10C4DE1"/>
    <w:multiLevelType w:val="hybridMultilevel"/>
    <w:tmpl w:val="E65CD2CA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6AB7D47"/>
    <w:multiLevelType w:val="hybridMultilevel"/>
    <w:tmpl w:val="E38C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D24"/>
    <w:multiLevelType w:val="hybridMultilevel"/>
    <w:tmpl w:val="C090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003B8"/>
    <w:multiLevelType w:val="hybridMultilevel"/>
    <w:tmpl w:val="B1BCF6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D06FC"/>
    <w:multiLevelType w:val="multilevel"/>
    <w:tmpl w:val="75722A66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6A63F5"/>
    <w:multiLevelType w:val="hybridMultilevel"/>
    <w:tmpl w:val="E4D0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20590"/>
    <w:multiLevelType w:val="hybridMultilevel"/>
    <w:tmpl w:val="43FA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901CC"/>
    <w:multiLevelType w:val="hybridMultilevel"/>
    <w:tmpl w:val="46FA4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0D0C"/>
    <w:multiLevelType w:val="hybridMultilevel"/>
    <w:tmpl w:val="C72A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2401B"/>
    <w:multiLevelType w:val="hybridMultilevel"/>
    <w:tmpl w:val="FE0CD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C0F5F"/>
    <w:multiLevelType w:val="hybridMultilevel"/>
    <w:tmpl w:val="DCD0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15917"/>
    <w:multiLevelType w:val="hybridMultilevel"/>
    <w:tmpl w:val="B73AD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61B86"/>
    <w:multiLevelType w:val="hybridMultilevel"/>
    <w:tmpl w:val="539AB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80AE4"/>
    <w:multiLevelType w:val="hybridMultilevel"/>
    <w:tmpl w:val="113433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BF1C2A"/>
    <w:multiLevelType w:val="hybridMultilevel"/>
    <w:tmpl w:val="55727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71033"/>
    <w:multiLevelType w:val="hybridMultilevel"/>
    <w:tmpl w:val="03CA9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049CB"/>
    <w:multiLevelType w:val="hybridMultilevel"/>
    <w:tmpl w:val="4738B1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D1E8F"/>
    <w:multiLevelType w:val="hybridMultilevel"/>
    <w:tmpl w:val="F0F0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E5EF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14D6CBA"/>
    <w:multiLevelType w:val="hybridMultilevel"/>
    <w:tmpl w:val="D686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D361D"/>
    <w:multiLevelType w:val="hybridMultilevel"/>
    <w:tmpl w:val="473C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4EDF"/>
    <w:multiLevelType w:val="hybridMultilevel"/>
    <w:tmpl w:val="0A50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C3E70"/>
    <w:multiLevelType w:val="hybridMultilevel"/>
    <w:tmpl w:val="1370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16EC1"/>
    <w:multiLevelType w:val="hybridMultilevel"/>
    <w:tmpl w:val="585A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10BB8"/>
    <w:multiLevelType w:val="hybridMultilevel"/>
    <w:tmpl w:val="9E9E9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4741F"/>
    <w:multiLevelType w:val="hybridMultilevel"/>
    <w:tmpl w:val="18642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A204F"/>
    <w:multiLevelType w:val="hybridMultilevel"/>
    <w:tmpl w:val="4392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52FFE"/>
    <w:multiLevelType w:val="hybridMultilevel"/>
    <w:tmpl w:val="0994C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72BE8"/>
    <w:multiLevelType w:val="hybridMultilevel"/>
    <w:tmpl w:val="32705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033F3"/>
    <w:multiLevelType w:val="hybridMultilevel"/>
    <w:tmpl w:val="DAD0F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914B1"/>
    <w:multiLevelType w:val="hybridMultilevel"/>
    <w:tmpl w:val="061A64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F83328"/>
    <w:multiLevelType w:val="hybridMultilevel"/>
    <w:tmpl w:val="AACE2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B6389"/>
    <w:multiLevelType w:val="hybridMultilevel"/>
    <w:tmpl w:val="97121B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2A19"/>
    <w:multiLevelType w:val="hybridMultilevel"/>
    <w:tmpl w:val="9500B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27194"/>
    <w:multiLevelType w:val="hybridMultilevel"/>
    <w:tmpl w:val="0DAE0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5641F"/>
    <w:multiLevelType w:val="hybridMultilevel"/>
    <w:tmpl w:val="A052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C6901"/>
    <w:multiLevelType w:val="hybridMultilevel"/>
    <w:tmpl w:val="A9083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33FCA"/>
    <w:multiLevelType w:val="hybridMultilevel"/>
    <w:tmpl w:val="E0A6E682"/>
    <w:lvl w:ilvl="0" w:tplc="BA7E1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D3105"/>
    <w:multiLevelType w:val="hybridMultilevel"/>
    <w:tmpl w:val="9BE8B72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CA71EF8"/>
    <w:multiLevelType w:val="hybridMultilevel"/>
    <w:tmpl w:val="7CA09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22810"/>
    <w:multiLevelType w:val="hybridMultilevel"/>
    <w:tmpl w:val="6B2E363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63365B7"/>
    <w:multiLevelType w:val="hybridMultilevel"/>
    <w:tmpl w:val="F1328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44F14"/>
    <w:multiLevelType w:val="hybridMultilevel"/>
    <w:tmpl w:val="09B4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2"/>
  </w:num>
  <w:num w:numId="4">
    <w:abstractNumId w:val="23"/>
  </w:num>
  <w:num w:numId="5">
    <w:abstractNumId w:val="37"/>
  </w:num>
  <w:num w:numId="6">
    <w:abstractNumId w:val="46"/>
  </w:num>
  <w:num w:numId="7">
    <w:abstractNumId w:val="24"/>
  </w:num>
  <w:num w:numId="8">
    <w:abstractNumId w:val="25"/>
  </w:num>
  <w:num w:numId="9">
    <w:abstractNumId w:val="20"/>
  </w:num>
  <w:num w:numId="10">
    <w:abstractNumId w:val="36"/>
  </w:num>
  <w:num w:numId="11">
    <w:abstractNumId w:val="30"/>
  </w:num>
  <w:num w:numId="12">
    <w:abstractNumId w:val="10"/>
  </w:num>
  <w:num w:numId="13">
    <w:abstractNumId w:val="38"/>
  </w:num>
  <w:num w:numId="14">
    <w:abstractNumId w:val="42"/>
  </w:num>
  <w:num w:numId="15">
    <w:abstractNumId w:val="28"/>
  </w:num>
  <w:num w:numId="16">
    <w:abstractNumId w:val="4"/>
  </w:num>
  <w:num w:numId="17">
    <w:abstractNumId w:val="32"/>
  </w:num>
  <w:num w:numId="18">
    <w:abstractNumId w:val="34"/>
  </w:num>
  <w:num w:numId="19">
    <w:abstractNumId w:val="29"/>
  </w:num>
  <w:num w:numId="20">
    <w:abstractNumId w:val="41"/>
  </w:num>
  <w:num w:numId="21">
    <w:abstractNumId w:val="11"/>
  </w:num>
  <w:num w:numId="22">
    <w:abstractNumId w:val="22"/>
  </w:num>
  <w:num w:numId="23">
    <w:abstractNumId w:val="16"/>
  </w:num>
  <w:num w:numId="24">
    <w:abstractNumId w:val="45"/>
  </w:num>
  <w:num w:numId="25">
    <w:abstractNumId w:val="3"/>
  </w:num>
  <w:num w:numId="26">
    <w:abstractNumId w:val="43"/>
  </w:num>
  <w:num w:numId="27">
    <w:abstractNumId w:val="17"/>
  </w:num>
  <w:num w:numId="28">
    <w:abstractNumId w:val="18"/>
  </w:num>
  <w:num w:numId="29">
    <w:abstractNumId w:val="26"/>
  </w:num>
  <w:num w:numId="30">
    <w:abstractNumId w:val="27"/>
  </w:num>
  <w:num w:numId="31">
    <w:abstractNumId w:val="39"/>
  </w:num>
  <w:num w:numId="32">
    <w:abstractNumId w:val="14"/>
  </w:num>
  <w:num w:numId="33">
    <w:abstractNumId w:val="19"/>
  </w:num>
  <w:num w:numId="34">
    <w:abstractNumId w:val="5"/>
  </w:num>
  <w:num w:numId="35">
    <w:abstractNumId w:val="44"/>
  </w:num>
  <w:num w:numId="36">
    <w:abstractNumId w:val="31"/>
  </w:num>
  <w:num w:numId="37">
    <w:abstractNumId w:val="35"/>
  </w:num>
  <w:num w:numId="38">
    <w:abstractNumId w:val="7"/>
  </w:num>
  <w:num w:numId="39">
    <w:abstractNumId w:val="33"/>
  </w:num>
  <w:num w:numId="40">
    <w:abstractNumId w:val="15"/>
  </w:num>
  <w:num w:numId="41">
    <w:abstractNumId w:val="8"/>
  </w:num>
  <w:num w:numId="42">
    <w:abstractNumId w:val="13"/>
  </w:num>
  <w:num w:numId="43">
    <w:abstractNumId w:val="21"/>
  </w:num>
  <w:num w:numId="44">
    <w:abstractNumId w:val="2"/>
  </w:num>
  <w:num w:numId="45">
    <w:abstractNumId w:val="9"/>
  </w:num>
  <w:num w:numId="46">
    <w:abstractNumId w:val="1"/>
  </w:num>
  <w:num w:numId="47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08"/>
    <w:rsid w:val="00001654"/>
    <w:rsid w:val="00002AB9"/>
    <w:rsid w:val="000043A1"/>
    <w:rsid w:val="00004B89"/>
    <w:rsid w:val="00015D01"/>
    <w:rsid w:val="00034E78"/>
    <w:rsid w:val="00040CD1"/>
    <w:rsid w:val="00041440"/>
    <w:rsid w:val="00053B9C"/>
    <w:rsid w:val="00070F7D"/>
    <w:rsid w:val="000823F6"/>
    <w:rsid w:val="00087FB1"/>
    <w:rsid w:val="000B1EFD"/>
    <w:rsid w:val="000C0DA9"/>
    <w:rsid w:val="000C4EB5"/>
    <w:rsid w:val="000C5696"/>
    <w:rsid w:val="000E6D86"/>
    <w:rsid w:val="000F2C8C"/>
    <w:rsid w:val="000F3A60"/>
    <w:rsid w:val="000F59E2"/>
    <w:rsid w:val="000F5DE0"/>
    <w:rsid w:val="00104A2E"/>
    <w:rsid w:val="00105E1B"/>
    <w:rsid w:val="001153F3"/>
    <w:rsid w:val="001156CD"/>
    <w:rsid w:val="00134DB8"/>
    <w:rsid w:val="00142FFE"/>
    <w:rsid w:val="001453CF"/>
    <w:rsid w:val="00147E99"/>
    <w:rsid w:val="0016012A"/>
    <w:rsid w:val="00162619"/>
    <w:rsid w:val="00170F77"/>
    <w:rsid w:val="0017391F"/>
    <w:rsid w:val="00174841"/>
    <w:rsid w:val="00176661"/>
    <w:rsid w:val="001843D0"/>
    <w:rsid w:val="0019278C"/>
    <w:rsid w:val="00197547"/>
    <w:rsid w:val="001B534D"/>
    <w:rsid w:val="001C1C03"/>
    <w:rsid w:val="001C5B86"/>
    <w:rsid w:val="001C779A"/>
    <w:rsid w:val="001D2D41"/>
    <w:rsid w:val="001E520E"/>
    <w:rsid w:val="001E6218"/>
    <w:rsid w:val="001F5103"/>
    <w:rsid w:val="00201628"/>
    <w:rsid w:val="00214D15"/>
    <w:rsid w:val="0022128C"/>
    <w:rsid w:val="002302E9"/>
    <w:rsid w:val="00233452"/>
    <w:rsid w:val="00233963"/>
    <w:rsid w:val="002424E5"/>
    <w:rsid w:val="00246D3E"/>
    <w:rsid w:val="002565E4"/>
    <w:rsid w:val="00262388"/>
    <w:rsid w:val="00266FFD"/>
    <w:rsid w:val="00275124"/>
    <w:rsid w:val="00275E3C"/>
    <w:rsid w:val="0028540C"/>
    <w:rsid w:val="00285695"/>
    <w:rsid w:val="00297506"/>
    <w:rsid w:val="002A3199"/>
    <w:rsid w:val="002A37DC"/>
    <w:rsid w:val="002E326A"/>
    <w:rsid w:val="002E6E45"/>
    <w:rsid w:val="002F2C1E"/>
    <w:rsid w:val="002F305D"/>
    <w:rsid w:val="002F30D6"/>
    <w:rsid w:val="003039FB"/>
    <w:rsid w:val="00320390"/>
    <w:rsid w:val="00321253"/>
    <w:rsid w:val="00333E30"/>
    <w:rsid w:val="003567A2"/>
    <w:rsid w:val="00356B83"/>
    <w:rsid w:val="0036778C"/>
    <w:rsid w:val="00374222"/>
    <w:rsid w:val="00374FBD"/>
    <w:rsid w:val="00376539"/>
    <w:rsid w:val="00380AB1"/>
    <w:rsid w:val="003812ED"/>
    <w:rsid w:val="00381982"/>
    <w:rsid w:val="00383105"/>
    <w:rsid w:val="00396BA4"/>
    <w:rsid w:val="003A59AD"/>
    <w:rsid w:val="003B2508"/>
    <w:rsid w:val="003B2F27"/>
    <w:rsid w:val="003B73AC"/>
    <w:rsid w:val="003C0456"/>
    <w:rsid w:val="003C129E"/>
    <w:rsid w:val="003C5CDD"/>
    <w:rsid w:val="003D71F0"/>
    <w:rsid w:val="003E01F3"/>
    <w:rsid w:val="003E2E99"/>
    <w:rsid w:val="003E4697"/>
    <w:rsid w:val="003E50BC"/>
    <w:rsid w:val="003F0D82"/>
    <w:rsid w:val="0040057A"/>
    <w:rsid w:val="00405CD8"/>
    <w:rsid w:val="00411B71"/>
    <w:rsid w:val="00426746"/>
    <w:rsid w:val="004312E3"/>
    <w:rsid w:val="00440723"/>
    <w:rsid w:val="00443783"/>
    <w:rsid w:val="004454E0"/>
    <w:rsid w:val="00453145"/>
    <w:rsid w:val="004741E8"/>
    <w:rsid w:val="004A64C8"/>
    <w:rsid w:val="004A68F7"/>
    <w:rsid w:val="004B2109"/>
    <w:rsid w:val="004B3BAF"/>
    <w:rsid w:val="004B6EE6"/>
    <w:rsid w:val="004C2D7E"/>
    <w:rsid w:val="004C7E31"/>
    <w:rsid w:val="004D29CF"/>
    <w:rsid w:val="004E6E83"/>
    <w:rsid w:val="005044DE"/>
    <w:rsid w:val="005138B0"/>
    <w:rsid w:val="005139D7"/>
    <w:rsid w:val="005217BE"/>
    <w:rsid w:val="00524644"/>
    <w:rsid w:val="00524FA7"/>
    <w:rsid w:val="005272BB"/>
    <w:rsid w:val="00536BF7"/>
    <w:rsid w:val="0054539C"/>
    <w:rsid w:val="00555287"/>
    <w:rsid w:val="00571BF5"/>
    <w:rsid w:val="00572F05"/>
    <w:rsid w:val="005A23F1"/>
    <w:rsid w:val="005A2FED"/>
    <w:rsid w:val="005A5851"/>
    <w:rsid w:val="005A774A"/>
    <w:rsid w:val="005B32F8"/>
    <w:rsid w:val="005B3623"/>
    <w:rsid w:val="005B739A"/>
    <w:rsid w:val="005C2AE4"/>
    <w:rsid w:val="005D2CB3"/>
    <w:rsid w:val="005D6198"/>
    <w:rsid w:val="005E13B5"/>
    <w:rsid w:val="005F64E8"/>
    <w:rsid w:val="00613CBE"/>
    <w:rsid w:val="006175CA"/>
    <w:rsid w:val="00620234"/>
    <w:rsid w:val="0062194B"/>
    <w:rsid w:val="00631FD2"/>
    <w:rsid w:val="00633946"/>
    <w:rsid w:val="00637C5E"/>
    <w:rsid w:val="006465E6"/>
    <w:rsid w:val="00646708"/>
    <w:rsid w:val="006510B6"/>
    <w:rsid w:val="00652A9F"/>
    <w:rsid w:val="00655676"/>
    <w:rsid w:val="00656B9B"/>
    <w:rsid w:val="0066203E"/>
    <w:rsid w:val="00677B14"/>
    <w:rsid w:val="0069151F"/>
    <w:rsid w:val="006A0322"/>
    <w:rsid w:val="006A2450"/>
    <w:rsid w:val="006A325E"/>
    <w:rsid w:val="006A3FE0"/>
    <w:rsid w:val="006A74B3"/>
    <w:rsid w:val="006B252C"/>
    <w:rsid w:val="006C35BB"/>
    <w:rsid w:val="006D5E04"/>
    <w:rsid w:val="006F1FCE"/>
    <w:rsid w:val="00701613"/>
    <w:rsid w:val="00703C8B"/>
    <w:rsid w:val="00716928"/>
    <w:rsid w:val="00716A24"/>
    <w:rsid w:val="007218CE"/>
    <w:rsid w:val="00727782"/>
    <w:rsid w:val="00733131"/>
    <w:rsid w:val="00736413"/>
    <w:rsid w:val="00743FE0"/>
    <w:rsid w:val="00764F24"/>
    <w:rsid w:val="00767D4D"/>
    <w:rsid w:val="00770266"/>
    <w:rsid w:val="007705B3"/>
    <w:rsid w:val="00782BFD"/>
    <w:rsid w:val="00784F78"/>
    <w:rsid w:val="007857C4"/>
    <w:rsid w:val="007A015B"/>
    <w:rsid w:val="007A22AF"/>
    <w:rsid w:val="007C6344"/>
    <w:rsid w:val="007E2F67"/>
    <w:rsid w:val="007E75C1"/>
    <w:rsid w:val="007F145C"/>
    <w:rsid w:val="007F20C0"/>
    <w:rsid w:val="007F6121"/>
    <w:rsid w:val="007F7891"/>
    <w:rsid w:val="00804888"/>
    <w:rsid w:val="00805783"/>
    <w:rsid w:val="00825ADB"/>
    <w:rsid w:val="0083380B"/>
    <w:rsid w:val="00840F82"/>
    <w:rsid w:val="008422E3"/>
    <w:rsid w:val="0084372D"/>
    <w:rsid w:val="00845392"/>
    <w:rsid w:val="00850F10"/>
    <w:rsid w:val="00852879"/>
    <w:rsid w:val="0086061B"/>
    <w:rsid w:val="00861B2F"/>
    <w:rsid w:val="008734D2"/>
    <w:rsid w:val="00877531"/>
    <w:rsid w:val="008908D0"/>
    <w:rsid w:val="00891842"/>
    <w:rsid w:val="008978FD"/>
    <w:rsid w:val="008B265C"/>
    <w:rsid w:val="008B466F"/>
    <w:rsid w:val="008B70DA"/>
    <w:rsid w:val="008C527F"/>
    <w:rsid w:val="008D6BEC"/>
    <w:rsid w:val="008E73CC"/>
    <w:rsid w:val="008F05DC"/>
    <w:rsid w:val="008F3559"/>
    <w:rsid w:val="008F4B68"/>
    <w:rsid w:val="0091127B"/>
    <w:rsid w:val="00914B05"/>
    <w:rsid w:val="00922260"/>
    <w:rsid w:val="00926761"/>
    <w:rsid w:val="00926D1A"/>
    <w:rsid w:val="009658DF"/>
    <w:rsid w:val="00966531"/>
    <w:rsid w:val="00977397"/>
    <w:rsid w:val="009850B6"/>
    <w:rsid w:val="009901EC"/>
    <w:rsid w:val="009A06D2"/>
    <w:rsid w:val="009A2E07"/>
    <w:rsid w:val="009A3605"/>
    <w:rsid w:val="009A610D"/>
    <w:rsid w:val="009A645D"/>
    <w:rsid w:val="009B4095"/>
    <w:rsid w:val="009B6A32"/>
    <w:rsid w:val="009C0F61"/>
    <w:rsid w:val="009C5339"/>
    <w:rsid w:val="009C6C25"/>
    <w:rsid w:val="009D02CE"/>
    <w:rsid w:val="009D3EAF"/>
    <w:rsid w:val="009D6710"/>
    <w:rsid w:val="009E1121"/>
    <w:rsid w:val="009E21E1"/>
    <w:rsid w:val="009E3FE4"/>
    <w:rsid w:val="009E65EF"/>
    <w:rsid w:val="009F2D62"/>
    <w:rsid w:val="009F7052"/>
    <w:rsid w:val="009F718A"/>
    <w:rsid w:val="00A02ECB"/>
    <w:rsid w:val="00A032F1"/>
    <w:rsid w:val="00A12748"/>
    <w:rsid w:val="00A14711"/>
    <w:rsid w:val="00A1600B"/>
    <w:rsid w:val="00A21B33"/>
    <w:rsid w:val="00A312FA"/>
    <w:rsid w:val="00A321D2"/>
    <w:rsid w:val="00A40F8A"/>
    <w:rsid w:val="00A44E15"/>
    <w:rsid w:val="00A50699"/>
    <w:rsid w:val="00A52FF5"/>
    <w:rsid w:val="00A54C2E"/>
    <w:rsid w:val="00A57167"/>
    <w:rsid w:val="00A62699"/>
    <w:rsid w:val="00A63E84"/>
    <w:rsid w:val="00A72F89"/>
    <w:rsid w:val="00A816E0"/>
    <w:rsid w:val="00A96A1D"/>
    <w:rsid w:val="00AA0CA6"/>
    <w:rsid w:val="00AA5C7C"/>
    <w:rsid w:val="00AA6ADB"/>
    <w:rsid w:val="00AC3BC4"/>
    <w:rsid w:val="00AD4780"/>
    <w:rsid w:val="00AD496C"/>
    <w:rsid w:val="00AE0133"/>
    <w:rsid w:val="00AE12FD"/>
    <w:rsid w:val="00AF2324"/>
    <w:rsid w:val="00B0043C"/>
    <w:rsid w:val="00B02258"/>
    <w:rsid w:val="00B031DB"/>
    <w:rsid w:val="00B2046A"/>
    <w:rsid w:val="00B31EE0"/>
    <w:rsid w:val="00B46F28"/>
    <w:rsid w:val="00B5628C"/>
    <w:rsid w:val="00B650A3"/>
    <w:rsid w:val="00B6784A"/>
    <w:rsid w:val="00B73A78"/>
    <w:rsid w:val="00B86175"/>
    <w:rsid w:val="00B86C30"/>
    <w:rsid w:val="00B9468B"/>
    <w:rsid w:val="00B94A69"/>
    <w:rsid w:val="00BA0A9A"/>
    <w:rsid w:val="00BA40F9"/>
    <w:rsid w:val="00BB546F"/>
    <w:rsid w:val="00BB6EEF"/>
    <w:rsid w:val="00BC0F6A"/>
    <w:rsid w:val="00BD2207"/>
    <w:rsid w:val="00BE0E8E"/>
    <w:rsid w:val="00BE5FD0"/>
    <w:rsid w:val="00BF4E7A"/>
    <w:rsid w:val="00BF7140"/>
    <w:rsid w:val="00C0139E"/>
    <w:rsid w:val="00C04510"/>
    <w:rsid w:val="00C10458"/>
    <w:rsid w:val="00C12D60"/>
    <w:rsid w:val="00C15F62"/>
    <w:rsid w:val="00C248B1"/>
    <w:rsid w:val="00C34A3E"/>
    <w:rsid w:val="00C40833"/>
    <w:rsid w:val="00C42020"/>
    <w:rsid w:val="00C505B5"/>
    <w:rsid w:val="00C50AEA"/>
    <w:rsid w:val="00C52E72"/>
    <w:rsid w:val="00C53BFB"/>
    <w:rsid w:val="00C54ABF"/>
    <w:rsid w:val="00C7249C"/>
    <w:rsid w:val="00C83CE0"/>
    <w:rsid w:val="00C866B5"/>
    <w:rsid w:val="00C877B1"/>
    <w:rsid w:val="00CA1D6B"/>
    <w:rsid w:val="00CD18EF"/>
    <w:rsid w:val="00CE1F21"/>
    <w:rsid w:val="00CE539B"/>
    <w:rsid w:val="00CE6FEF"/>
    <w:rsid w:val="00CF305D"/>
    <w:rsid w:val="00CF72C5"/>
    <w:rsid w:val="00CF7D84"/>
    <w:rsid w:val="00D02877"/>
    <w:rsid w:val="00D06A3C"/>
    <w:rsid w:val="00D23765"/>
    <w:rsid w:val="00D361E9"/>
    <w:rsid w:val="00D41356"/>
    <w:rsid w:val="00D4291C"/>
    <w:rsid w:val="00D479C8"/>
    <w:rsid w:val="00D672D8"/>
    <w:rsid w:val="00D831EF"/>
    <w:rsid w:val="00D85898"/>
    <w:rsid w:val="00D915B1"/>
    <w:rsid w:val="00DC3E1C"/>
    <w:rsid w:val="00DD1630"/>
    <w:rsid w:val="00DD54EF"/>
    <w:rsid w:val="00DE2A63"/>
    <w:rsid w:val="00DE36BC"/>
    <w:rsid w:val="00DE4C18"/>
    <w:rsid w:val="00DF5BD1"/>
    <w:rsid w:val="00DF7610"/>
    <w:rsid w:val="00DF78F5"/>
    <w:rsid w:val="00E02A58"/>
    <w:rsid w:val="00E24362"/>
    <w:rsid w:val="00E36055"/>
    <w:rsid w:val="00E36CC3"/>
    <w:rsid w:val="00E40B7D"/>
    <w:rsid w:val="00E44C32"/>
    <w:rsid w:val="00E56253"/>
    <w:rsid w:val="00E93CC4"/>
    <w:rsid w:val="00E94FC9"/>
    <w:rsid w:val="00EB3436"/>
    <w:rsid w:val="00EC299C"/>
    <w:rsid w:val="00EC70AE"/>
    <w:rsid w:val="00EC7A51"/>
    <w:rsid w:val="00ED08B4"/>
    <w:rsid w:val="00EF006B"/>
    <w:rsid w:val="00EF500C"/>
    <w:rsid w:val="00EF6495"/>
    <w:rsid w:val="00F138CE"/>
    <w:rsid w:val="00F16A90"/>
    <w:rsid w:val="00F20DF3"/>
    <w:rsid w:val="00F2107C"/>
    <w:rsid w:val="00F24CBE"/>
    <w:rsid w:val="00F27057"/>
    <w:rsid w:val="00F367A6"/>
    <w:rsid w:val="00F438F5"/>
    <w:rsid w:val="00F4472C"/>
    <w:rsid w:val="00F51D13"/>
    <w:rsid w:val="00F55B8C"/>
    <w:rsid w:val="00F55ED5"/>
    <w:rsid w:val="00F77D0F"/>
    <w:rsid w:val="00F900F7"/>
    <w:rsid w:val="00FA5D68"/>
    <w:rsid w:val="00FF1C35"/>
    <w:rsid w:val="00FF482A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B75334"/>
  <w15:docId w15:val="{16848A2A-7118-4D29-9959-A6465002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21E1"/>
    <w:pPr>
      <w:jc w:val="both"/>
    </w:pPr>
    <w:rPr>
      <w:rFonts w:ascii="Arial" w:hAnsi="Arial"/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275E3C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Cmsor2">
    <w:name w:val="heading 2"/>
    <w:aliases w:val="H2"/>
    <w:basedOn w:val="Norml"/>
    <w:next w:val="Norml"/>
    <w:autoRedefine/>
    <w:qFormat/>
    <w:rsid w:val="0083380B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Cmsor3">
    <w:name w:val="heading 3"/>
    <w:basedOn w:val="Norml"/>
    <w:next w:val="Norml"/>
    <w:qFormat/>
    <w:rsid w:val="00571BF5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i/>
      <w:sz w:val="22"/>
      <w:szCs w:val="26"/>
    </w:rPr>
  </w:style>
  <w:style w:type="paragraph" w:styleId="Cmsor4">
    <w:name w:val="heading 4"/>
    <w:basedOn w:val="Norml"/>
    <w:next w:val="Norml"/>
    <w:qFormat/>
    <w:rsid w:val="009F718A"/>
    <w:pPr>
      <w:keepNext/>
      <w:numPr>
        <w:ilvl w:val="3"/>
        <w:numId w:val="2"/>
      </w:numPr>
      <w:spacing w:before="240" w:after="60"/>
      <w:outlineLvl w:val="3"/>
    </w:pPr>
    <w:rPr>
      <w:bCs/>
      <w:sz w:val="22"/>
      <w:szCs w:val="28"/>
    </w:rPr>
  </w:style>
  <w:style w:type="paragraph" w:styleId="Cmsor5">
    <w:name w:val="heading 5"/>
    <w:basedOn w:val="Norml"/>
    <w:next w:val="Norml"/>
    <w:qFormat/>
    <w:rsid w:val="0083380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83380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83380B"/>
    <w:pPr>
      <w:numPr>
        <w:ilvl w:val="6"/>
        <w:numId w:val="2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83380B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83380B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rsid w:val="0083380B"/>
    <w:rPr>
      <w:rFonts w:ascii="Arial" w:hAnsi="Arial"/>
      <w:b/>
      <w:sz w:val="24"/>
      <w:lang w:val="en-GB" w:eastAsia="en-US" w:bidi="ar-SA"/>
    </w:rPr>
  </w:style>
  <w:style w:type="paragraph" w:styleId="lfej">
    <w:name w:val="header"/>
    <w:basedOn w:val="Norml"/>
    <w:semiHidden/>
    <w:rsid w:val="0083380B"/>
    <w:pPr>
      <w:tabs>
        <w:tab w:val="center" w:pos="4153"/>
        <w:tab w:val="right" w:pos="8306"/>
      </w:tabs>
    </w:pPr>
  </w:style>
  <w:style w:type="paragraph" w:styleId="llb">
    <w:name w:val="footer"/>
    <w:basedOn w:val="Norml"/>
    <w:semiHidden/>
    <w:rsid w:val="0083380B"/>
    <w:pPr>
      <w:tabs>
        <w:tab w:val="center" w:pos="4153"/>
        <w:tab w:val="right" w:pos="8306"/>
      </w:tabs>
    </w:pPr>
  </w:style>
  <w:style w:type="paragraph" w:styleId="Szvegtrzs">
    <w:name w:val="Body Text"/>
    <w:basedOn w:val="Norml"/>
    <w:semiHidden/>
    <w:rsid w:val="0083380B"/>
    <w:rPr>
      <w:sz w:val="20"/>
      <w:szCs w:val="20"/>
    </w:rPr>
  </w:style>
  <w:style w:type="character" w:styleId="Oldalszm">
    <w:name w:val="page number"/>
    <w:basedOn w:val="Bekezdsalapbettpusa"/>
    <w:semiHidden/>
    <w:rsid w:val="0083380B"/>
  </w:style>
  <w:style w:type="paragraph" w:styleId="TJ1">
    <w:name w:val="toc 1"/>
    <w:basedOn w:val="Norml"/>
    <w:next w:val="Norml"/>
    <w:autoRedefine/>
    <w:uiPriority w:val="39"/>
    <w:rsid w:val="00805783"/>
    <w:pPr>
      <w:spacing w:before="120" w:after="120"/>
    </w:pPr>
    <w:rPr>
      <w:rFonts w:ascii="Times New Roman" w:hAnsi="Times New Roman"/>
      <w:b/>
      <w:caps/>
      <w:noProof/>
      <w:sz w:val="20"/>
    </w:rPr>
  </w:style>
  <w:style w:type="character" w:styleId="Hiperhivatkozs">
    <w:name w:val="Hyperlink"/>
    <w:uiPriority w:val="99"/>
    <w:rsid w:val="0083380B"/>
    <w:rPr>
      <w:color w:val="0000FF"/>
      <w:u w:val="single"/>
    </w:rPr>
  </w:style>
  <w:style w:type="paragraph" w:styleId="Szvegtrzs2">
    <w:name w:val="Body Text 2"/>
    <w:basedOn w:val="Norml"/>
    <w:link w:val="Szvegtrzs2Char"/>
    <w:semiHidden/>
    <w:rsid w:val="0083380B"/>
    <w:pPr>
      <w:spacing w:after="120" w:line="480" w:lineRule="auto"/>
    </w:pPr>
  </w:style>
  <w:style w:type="paragraph" w:customStyle="1" w:styleId="CcList">
    <w:name w:val="Cc List"/>
    <w:basedOn w:val="Norml"/>
    <w:rsid w:val="0083380B"/>
    <w:pPr>
      <w:widowControl w:val="0"/>
    </w:pPr>
    <w:rPr>
      <w:sz w:val="20"/>
      <w:szCs w:val="20"/>
    </w:rPr>
  </w:style>
  <w:style w:type="paragraph" w:styleId="TJ2">
    <w:name w:val="toc 2"/>
    <w:basedOn w:val="Norml"/>
    <w:next w:val="Norml"/>
    <w:autoRedefine/>
    <w:uiPriority w:val="39"/>
    <w:rsid w:val="00C04510"/>
    <w:pPr>
      <w:ind w:left="240"/>
    </w:pPr>
    <w:rPr>
      <w:rFonts w:ascii="Times New Roman" w:hAnsi="Times New Roman"/>
      <w:smallCaps/>
      <w:sz w:val="20"/>
    </w:rPr>
  </w:style>
  <w:style w:type="paragraph" w:styleId="TJ3">
    <w:name w:val="toc 3"/>
    <w:basedOn w:val="Norml"/>
    <w:next w:val="Norml"/>
    <w:autoRedefine/>
    <w:uiPriority w:val="39"/>
    <w:rsid w:val="00C04510"/>
    <w:pPr>
      <w:ind w:left="480"/>
    </w:pPr>
    <w:rPr>
      <w:rFonts w:ascii="Times New Roman" w:hAnsi="Times New Roman"/>
      <w:i/>
      <w:sz w:val="20"/>
    </w:rPr>
  </w:style>
  <w:style w:type="character" w:customStyle="1" w:styleId="StyleArial14ptBold">
    <w:name w:val="Style Arial 14 pt Bold"/>
    <w:rsid w:val="0083380B"/>
    <w:rPr>
      <w:rFonts w:ascii="Arial" w:hAnsi="Arial"/>
      <w:b/>
      <w:bCs/>
      <w:sz w:val="28"/>
    </w:rPr>
  </w:style>
  <w:style w:type="paragraph" w:customStyle="1" w:styleId="StyleHeading2Before18ptAfter7ptTopSinglesolid">
    <w:name w:val="Style Heading 2 + Before:  18 pt After:  7 pt Top: (Single solid ..."/>
    <w:basedOn w:val="Cmsor2"/>
    <w:autoRedefine/>
    <w:rsid w:val="0083380B"/>
    <w:pPr>
      <w:pBdr>
        <w:top w:val="single" w:sz="6" w:space="2" w:color="auto"/>
      </w:pBdr>
      <w:spacing w:before="360" w:after="140"/>
    </w:pPr>
    <w:rPr>
      <w:bCs/>
    </w:rPr>
  </w:style>
  <w:style w:type="paragraph" w:customStyle="1" w:styleId="StyleHeading114pt">
    <w:name w:val="Style Heading 1 + 14 pt"/>
    <w:basedOn w:val="Cmsor1"/>
    <w:autoRedefine/>
    <w:rsid w:val="0083380B"/>
    <w:rPr>
      <w:bCs/>
    </w:rPr>
  </w:style>
  <w:style w:type="paragraph" w:customStyle="1" w:styleId="StyleHeading114ptAfter18ptTopSinglesolidlineAu">
    <w:name w:val="Style Heading 1 + 14 pt After:  18 pt Top: (Single solid line Au..."/>
    <w:basedOn w:val="Cmsor1"/>
    <w:rsid w:val="0083380B"/>
    <w:pPr>
      <w:spacing w:after="360"/>
    </w:pPr>
    <w:rPr>
      <w:bCs/>
      <w:sz w:val="32"/>
    </w:rPr>
  </w:style>
  <w:style w:type="paragraph" w:styleId="Cm">
    <w:name w:val="Title"/>
    <w:basedOn w:val="Norml"/>
    <w:qFormat/>
    <w:rsid w:val="0083380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styleId="Szvegtrzs3">
    <w:name w:val="Body Text 3"/>
    <w:basedOn w:val="Norml"/>
    <w:semiHidden/>
    <w:rsid w:val="0083380B"/>
  </w:style>
  <w:style w:type="paragraph" w:styleId="Listaszerbekezds">
    <w:name w:val="List Paragraph"/>
    <w:basedOn w:val="Norml"/>
    <w:uiPriority w:val="34"/>
    <w:qFormat/>
    <w:rsid w:val="0083380B"/>
    <w:pPr>
      <w:ind w:left="720"/>
    </w:pPr>
  </w:style>
  <w:style w:type="table" w:styleId="Rcsostblzat">
    <w:name w:val="Table Grid"/>
    <w:basedOn w:val="Normltblzat"/>
    <w:rsid w:val="009F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2Char">
    <w:name w:val="Szövegtörzs 2 Char"/>
    <w:link w:val="Szvegtrzs2"/>
    <w:semiHidden/>
    <w:rsid w:val="009E21E1"/>
    <w:rPr>
      <w:rFonts w:ascii="Arial" w:hAnsi="Arial"/>
      <w:sz w:val="24"/>
      <w:szCs w:val="24"/>
      <w:lang w:eastAsia="en-US"/>
    </w:rPr>
  </w:style>
  <w:style w:type="character" w:styleId="Mrltotthiperhivatkozs">
    <w:name w:val="FollowedHyperlink"/>
    <w:uiPriority w:val="99"/>
    <w:semiHidden/>
    <w:unhideWhenUsed/>
    <w:rsid w:val="00DE36BC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D4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2D41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Normltblzat"/>
    <w:next w:val="Rcsostblzat"/>
    <w:uiPriority w:val="59"/>
    <w:rsid w:val="001D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ionNumber">
    <w:name w:val="Version Number"/>
    <w:basedOn w:val="Bekezdsalapbettpusa"/>
    <w:uiPriority w:val="1"/>
    <w:rsid w:val="001D2D41"/>
  </w:style>
  <w:style w:type="character" w:customStyle="1" w:styleId="DateofPublication">
    <w:name w:val="Date of Publication"/>
    <w:basedOn w:val="Bekezdsalapbettpusa"/>
    <w:uiPriority w:val="1"/>
    <w:rsid w:val="001D2D41"/>
  </w:style>
  <w:style w:type="paragraph" w:styleId="Nincstrkz">
    <w:name w:val="No Spacing"/>
    <w:link w:val="NincstrkzChar"/>
    <w:uiPriority w:val="1"/>
    <w:qFormat/>
    <w:rsid w:val="00A321D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incstrkzChar">
    <w:name w:val="Nincs térköz Char"/>
    <w:basedOn w:val="Bekezdsalapbettpusa"/>
    <w:link w:val="Nincstrkz"/>
    <w:uiPriority w:val="1"/>
    <w:rsid w:val="00A321D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lassification">
    <w:name w:val="Classification"/>
    <w:basedOn w:val="Norml"/>
    <w:link w:val="ClassificationChar"/>
    <w:qFormat/>
    <w:rsid w:val="00A321D2"/>
    <w:pPr>
      <w:jc w:val="right"/>
    </w:pPr>
    <w:rPr>
      <w:rFonts w:cs="Arial"/>
      <w:b/>
      <w:color w:val="000000" w:themeColor="text1"/>
      <w:szCs w:val="28"/>
      <w:lang w:eastAsia="en-GB"/>
    </w:rPr>
  </w:style>
  <w:style w:type="character" w:customStyle="1" w:styleId="ClassificationChar">
    <w:name w:val="Classification Char"/>
    <w:basedOn w:val="Bekezdsalapbettpusa"/>
    <w:link w:val="Classification"/>
    <w:rsid w:val="00A321D2"/>
    <w:rPr>
      <w:rFonts w:ascii="Arial" w:hAnsi="Arial" w:cs="Arial"/>
      <w:b/>
      <w:color w:val="000000" w:themeColor="text1"/>
      <w:sz w:val="24"/>
      <w:szCs w:val="28"/>
    </w:rPr>
  </w:style>
  <w:style w:type="paragraph" w:styleId="Kpalrs">
    <w:name w:val="caption"/>
    <w:basedOn w:val="Norml"/>
    <w:next w:val="Norml"/>
    <w:uiPriority w:val="35"/>
    <w:unhideWhenUsed/>
    <w:qFormat/>
    <w:rsid w:val="005B739A"/>
    <w:pPr>
      <w:spacing w:after="200"/>
    </w:pPr>
    <w:rPr>
      <w:b/>
      <w:bCs/>
      <w:color w:val="4F81BD" w:themeColor="accent1"/>
      <w:sz w:val="18"/>
      <w:szCs w:val="18"/>
    </w:rPr>
  </w:style>
  <w:style w:type="paragraph" w:styleId="brajegyzk">
    <w:name w:val="table of figures"/>
    <w:basedOn w:val="Norml"/>
    <w:next w:val="Norml"/>
    <w:uiPriority w:val="99"/>
    <w:unhideWhenUsed/>
    <w:rsid w:val="009D3EAF"/>
    <w:rPr>
      <w:rFonts w:ascii="Times New Roman" w:hAnsi="Times New Roman"/>
      <w:smallCaps/>
      <w:sz w:val="20"/>
    </w:rPr>
  </w:style>
  <w:style w:type="paragraph" w:customStyle="1" w:styleId="1oldal">
    <w:name w:val="1 oldal"/>
    <w:aliases w:val="törzs"/>
    <w:basedOn w:val="Norml"/>
    <w:rsid w:val="00142FFE"/>
    <w:pPr>
      <w:keepLines/>
      <w:widowControl w:val="0"/>
      <w:spacing w:after="240" w:line="360" w:lineRule="auto"/>
      <w:ind w:left="4253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rsid w:val="00142FFE"/>
    <w:pPr>
      <w:keepLines/>
      <w:widowControl w:val="0"/>
      <w:spacing w:before="60" w:after="60"/>
    </w:pPr>
    <w:rPr>
      <w:rFonts w:ascii="Tahoma" w:hAnsi="Tahoma"/>
      <w:sz w:val="18"/>
      <w:lang w:val="hu-HU" w:eastAsia="hu-HU"/>
    </w:rPr>
  </w:style>
  <w:style w:type="character" w:customStyle="1" w:styleId="Cmsor10">
    <w:name w:val="Címsor #1_"/>
    <w:basedOn w:val="Bekezdsalapbettpusa"/>
    <w:link w:val="Cmsor11"/>
    <w:uiPriority w:val="99"/>
    <w:locked/>
    <w:rsid w:val="00D672D8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Cmsor11">
    <w:name w:val="Címsor #1"/>
    <w:basedOn w:val="Norml"/>
    <w:link w:val="Cmsor10"/>
    <w:uiPriority w:val="99"/>
    <w:rsid w:val="00D672D8"/>
    <w:pPr>
      <w:shd w:val="clear" w:color="auto" w:fill="FFFFFF"/>
      <w:spacing w:after="300" w:line="240" w:lineRule="atLeast"/>
      <w:ind w:hanging="720"/>
      <w:jc w:val="left"/>
      <w:outlineLvl w:val="0"/>
    </w:pPr>
    <w:rPr>
      <w:rFonts w:ascii="Calibri" w:hAnsi="Calibri" w:cs="Calibri"/>
      <w:sz w:val="22"/>
      <w:szCs w:val="22"/>
      <w:lang w:eastAsia="en-GB"/>
    </w:rPr>
  </w:style>
  <w:style w:type="character" w:customStyle="1" w:styleId="SzvegtrzsDlt9">
    <w:name w:val="Szövegtörzs + Dőlt9"/>
    <w:basedOn w:val="Bekezdsalapbettpusa"/>
    <w:uiPriority w:val="99"/>
    <w:rsid w:val="00D672D8"/>
    <w:rPr>
      <w:rFonts w:ascii="Calibri" w:hAnsi="Calibri" w:cs="Calibri"/>
      <w:i/>
      <w:iCs/>
      <w:spacing w:val="0"/>
      <w:sz w:val="21"/>
      <w:szCs w:val="21"/>
    </w:rPr>
  </w:style>
  <w:style w:type="paragraph" w:styleId="NormlWeb">
    <w:name w:val="Normal (Web)"/>
    <w:basedOn w:val="Norml"/>
    <w:uiPriority w:val="99"/>
    <w:semiHidden/>
    <w:unhideWhenUsed/>
    <w:rsid w:val="00C10458"/>
    <w:pPr>
      <w:spacing w:before="100" w:beforeAutospacing="1" w:after="100" w:afterAutospacing="1"/>
      <w:jc w:val="left"/>
    </w:pPr>
    <w:rPr>
      <w:rFonts w:ascii="Times New Roman" w:hAnsi="Times New Roman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03C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3C8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3C8B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3C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3C8B"/>
    <w:rPr>
      <w:rFonts w:ascii="Arial" w:hAnsi="Arial"/>
      <w:b/>
      <w:bCs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2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805F-302F-416E-B43B-659F6648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1159</Words>
  <Characters>8000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CertiKit GDPR Toolkit Version 4</vt:lpstr>
    </vt:vector>
  </TitlesOfParts>
  <Company>HP</Company>
  <LinksUpToDate>false</LinksUpToDate>
  <CharactersWithSpaces>9141</CharactersWithSpaces>
  <SharedDoc>false</SharedDoc>
  <HLinks>
    <vt:vector size="306" baseType="variant">
      <vt:variant>
        <vt:i4>7012478</vt:i4>
      </vt:variant>
      <vt:variant>
        <vt:i4>276</vt:i4>
      </vt:variant>
      <vt:variant>
        <vt:i4>0</vt:i4>
      </vt:variant>
      <vt:variant>
        <vt:i4>5</vt:i4>
      </vt:variant>
      <vt:variant>
        <vt:lpwstr>BCMS08012 Post Incident Report Template v1.doc</vt:lpwstr>
      </vt:variant>
      <vt:variant>
        <vt:lpwstr/>
      </vt:variant>
      <vt:variant>
        <vt:i4>1441841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_APPENDIX_G_–</vt:lpwstr>
      </vt:variant>
      <vt:variant>
        <vt:i4>1441852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_APPENDIX_J_–</vt:lpwstr>
      </vt:variant>
      <vt:variant>
        <vt:i4>1441843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_APPENDIX_E_–</vt:lpwstr>
      </vt:variant>
      <vt:variant>
        <vt:i4>1441841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_APPENDIX_G_-</vt:lpwstr>
      </vt:variant>
      <vt:variant>
        <vt:i4>1441845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_Appendix_C_–</vt:lpwstr>
      </vt:variant>
      <vt:variant>
        <vt:i4>1441845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_Appendix_C_–</vt:lpwstr>
      </vt:variant>
      <vt:variant>
        <vt:i4>4792359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_APPENDIX_B_–_1</vt:lpwstr>
      </vt:variant>
      <vt:variant>
        <vt:i4>2752571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_Location_Map</vt:lpwstr>
      </vt:variant>
      <vt:variant>
        <vt:i4>1441847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6946842</vt:i4>
      </vt:variant>
      <vt:variant>
        <vt:i4>243</vt:i4>
      </vt:variant>
      <vt:variant>
        <vt:i4>0</vt:i4>
      </vt:variant>
      <vt:variant>
        <vt:i4>5</vt:i4>
      </vt:variant>
      <vt:variant>
        <vt:lpwstr>mailto:business.continuity@organisation.com</vt:lpwstr>
      </vt:variant>
      <vt:variant>
        <vt:lpwstr/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_Toc346726664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_Toc346726663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_Toc346726662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_Toc346726661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_Toc346726660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_Toc346726659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_Toc346726658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_Toc346726657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_Toc346726656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_Toc346726655</vt:lpwstr>
      </vt:variant>
      <vt:variant>
        <vt:i4>1507377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_Toc346726654</vt:lpwstr>
      </vt:variant>
      <vt:variant>
        <vt:i4>1507377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_Toc346726653</vt:lpwstr>
      </vt:variant>
      <vt:variant>
        <vt:i4>1507377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_Toc346726652</vt:lpwstr>
      </vt:variant>
      <vt:variant>
        <vt:i4>1507377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_Toc346726651</vt:lpwstr>
      </vt:variant>
      <vt:variant>
        <vt:i4>1507377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_Toc346726650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_Toc346726649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_Toc346726648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_Toc346726647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_Toc346726646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_Toc346726645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_Toc346726644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_Toc346726643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_Toc346726642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_Toc346726641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_Toc346726640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_Toc346726639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_Toc346726638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_Toc346726637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_Toc346726636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_Toc346726635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_Toc346726634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_Toc346726633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_Toc346726632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_Toc346726631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_Toc346726630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_Toc346726629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_Toc346726628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_Toc346726627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_Toc346726626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_Toc346726625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Heffentrager Olga</dc:creator>
  <cp:lastModifiedBy>Kollin Ambrus Dániel</cp:lastModifiedBy>
  <cp:revision>4</cp:revision>
  <cp:lastPrinted>2009-05-08T12:46:00Z</cp:lastPrinted>
  <dcterms:created xsi:type="dcterms:W3CDTF">2021-01-26T14:20:00Z</dcterms:created>
  <dcterms:modified xsi:type="dcterms:W3CDTF">2021-03-02T11:37:00Z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