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6B527" w14:textId="77777777" w:rsidR="00B97B40" w:rsidRDefault="00B97B40" w:rsidP="00B97B40">
      <w:pPr>
        <w:pStyle w:val="Nincstrkz"/>
        <w:jc w:val="center"/>
        <w:rPr>
          <w:rFonts w:cstheme="minorHAnsi"/>
          <w:lang w:val="hu-HU"/>
        </w:rPr>
      </w:pPr>
    </w:p>
    <w:p w14:paraId="31E04321" w14:textId="77777777" w:rsidR="00B97B40" w:rsidRDefault="00B97B40" w:rsidP="00B97B40">
      <w:pPr>
        <w:rPr>
          <w:rFonts w:asciiTheme="minorHAnsi" w:hAnsiTheme="minorHAnsi" w:cstheme="minorHAnsi"/>
          <w:lang w:val="hu-HU"/>
        </w:rPr>
      </w:pPr>
    </w:p>
    <w:p w14:paraId="037C180B" w14:textId="77777777" w:rsidR="00B97B40" w:rsidRDefault="00B97B40" w:rsidP="00B97B40">
      <w:pPr>
        <w:jc w:val="center"/>
        <w:rPr>
          <w:rFonts w:asciiTheme="minorHAnsi" w:hAnsiTheme="minorHAnsi" w:cstheme="minorHAnsi"/>
          <w:b/>
          <w:sz w:val="36"/>
          <w:szCs w:val="36"/>
          <w:lang w:val="hu-HU"/>
        </w:rPr>
      </w:pPr>
    </w:p>
    <w:p w14:paraId="4AB3034F" w14:textId="77777777" w:rsidR="00B97B40" w:rsidRDefault="00B97B40" w:rsidP="00B97B40">
      <w:pPr>
        <w:jc w:val="center"/>
        <w:rPr>
          <w:rFonts w:asciiTheme="minorHAnsi" w:hAnsiTheme="minorHAnsi" w:cstheme="minorHAnsi"/>
          <w:b/>
          <w:sz w:val="36"/>
          <w:szCs w:val="36"/>
          <w:lang w:val="hu-HU"/>
        </w:rPr>
      </w:pPr>
    </w:p>
    <w:p w14:paraId="5092D912" w14:textId="77777777" w:rsidR="00B97B40" w:rsidRDefault="00B97B40" w:rsidP="00B97B40">
      <w:pPr>
        <w:jc w:val="center"/>
        <w:rPr>
          <w:rFonts w:asciiTheme="minorHAnsi" w:hAnsiTheme="minorHAnsi" w:cstheme="minorHAnsi"/>
          <w:b/>
          <w:sz w:val="36"/>
          <w:szCs w:val="36"/>
          <w:lang w:val="hu-HU"/>
        </w:rPr>
      </w:pPr>
    </w:p>
    <w:p w14:paraId="2C9E6C8B" w14:textId="77777777" w:rsidR="00B97B40" w:rsidRDefault="00250C7C" w:rsidP="00B97B40">
      <w:pPr>
        <w:rPr>
          <w:rFonts w:asciiTheme="minorHAnsi" w:hAnsiTheme="minorHAnsi" w:cstheme="minorHAnsi"/>
          <w:b/>
          <w:sz w:val="36"/>
          <w:szCs w:val="36"/>
          <w:lang w:val="hu-HU"/>
        </w:rPr>
      </w:pPr>
      <w:r w:rsidRPr="00250C7C">
        <w:rPr>
          <w:rFonts w:asciiTheme="minorHAnsi" w:hAnsiTheme="minorHAnsi" w:cstheme="minorHAnsi"/>
          <w:b/>
          <w:sz w:val="36"/>
          <w:szCs w:val="36"/>
          <w:lang w:val="hu-HU"/>
        </w:rPr>
        <w:t>Személyesadat-térkép eljárásrendje</w:t>
      </w:r>
    </w:p>
    <w:p w14:paraId="54B6E4A4" w14:textId="77777777" w:rsidR="00B97B40" w:rsidRDefault="00B97B40" w:rsidP="00B97B40">
      <w:pPr>
        <w:pStyle w:val="1oldal"/>
        <w:keepLines w:val="0"/>
        <w:spacing w:before="480" w:after="480" w:line="240" w:lineRule="auto"/>
        <w:ind w:left="0"/>
        <w:jc w:val="left"/>
        <w:rPr>
          <w:rFonts w:asciiTheme="minorHAnsi" w:hAnsiTheme="minorHAnsi" w:cstheme="minorHAnsi"/>
          <w:color w:val="auto"/>
          <w:sz w:val="36"/>
          <w:szCs w:val="36"/>
        </w:rPr>
      </w:pPr>
      <w:r>
        <w:rPr>
          <w:rFonts w:asciiTheme="minorHAnsi" w:hAnsiTheme="minorHAnsi" w:cstheme="minorHAnsi"/>
          <w:color w:val="auto"/>
          <w:sz w:val="36"/>
          <w:szCs w:val="36"/>
        </w:rPr>
        <w:t>GDPR Projekt</w:t>
      </w:r>
    </w:p>
    <w:p w14:paraId="076E40BF" w14:textId="4C586149" w:rsidR="00B97B40" w:rsidRDefault="002C71D2" w:rsidP="00B97B40">
      <w:pPr>
        <w:pStyle w:val="1oldal"/>
        <w:keepLines w:val="0"/>
        <w:spacing w:line="312" w:lineRule="auto"/>
        <w:ind w:left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Nagytarcsai Szociális Segítő Szolgálat</w:t>
      </w:r>
      <w:r w:rsidR="00060675" w:rsidRPr="00060675">
        <w:rPr>
          <w:rFonts w:asciiTheme="minorHAnsi" w:hAnsiTheme="minorHAnsi" w:cstheme="minorHAnsi"/>
          <w:color w:val="auto"/>
        </w:rPr>
        <w:t xml:space="preserve"> </w:t>
      </w:r>
      <w:r w:rsidR="00143AE8">
        <w:rPr>
          <w:rFonts w:asciiTheme="minorHAnsi" w:hAnsiTheme="minorHAnsi" w:cstheme="minorHAnsi"/>
          <w:color w:val="auto"/>
        </w:rPr>
        <w:t>(</w:t>
      </w:r>
      <w:r w:rsidR="00AD7CFB">
        <w:rPr>
          <w:rFonts w:asciiTheme="minorHAnsi" w:hAnsiTheme="minorHAnsi" w:cstheme="minorHAnsi"/>
          <w:color w:val="auto"/>
        </w:rPr>
        <w:t>továbbiakban Adatkezelő)</w:t>
      </w:r>
    </w:p>
    <w:p w14:paraId="2BB698B5" w14:textId="77777777" w:rsidR="00B97B40" w:rsidRDefault="00B97B40" w:rsidP="00B97B40">
      <w:pPr>
        <w:pStyle w:val="1oldal"/>
        <w:keepLines w:val="0"/>
        <w:spacing w:line="312" w:lineRule="auto"/>
        <w:ind w:left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Szerző: KÖZINFORMATIKA Nonprofit Kft</w:t>
      </w:r>
      <w:r w:rsidR="00FB4435">
        <w:rPr>
          <w:rFonts w:asciiTheme="minorHAnsi" w:hAnsiTheme="minorHAnsi" w:cstheme="minorHAnsi"/>
          <w:color w:val="auto"/>
        </w:rPr>
        <w:t>.</w:t>
      </w:r>
    </w:p>
    <w:p w14:paraId="170D2FDF" w14:textId="77777777" w:rsidR="00B97B40" w:rsidRDefault="00B97B40" w:rsidP="00B97B40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6FF248DD" w14:textId="77777777" w:rsidR="00B97B40" w:rsidRDefault="00B97B40" w:rsidP="00B97B40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3CE231BC" w14:textId="77777777" w:rsidR="00B97B40" w:rsidRDefault="00B97B40" w:rsidP="00B97B40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4C9ABF0E" w14:textId="77777777" w:rsidR="00B97B40" w:rsidRDefault="00B97B40" w:rsidP="00B97B40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67A05A0B" w14:textId="77777777" w:rsidR="00B97B40" w:rsidRDefault="00B97B40" w:rsidP="00B97B40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0DAB4FA9" w14:textId="77777777" w:rsidR="00B97B40" w:rsidRDefault="00B97B40" w:rsidP="00B97B40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001BBCF2" w14:textId="77777777" w:rsidR="00B97B40" w:rsidRDefault="00B97B40" w:rsidP="00B97B40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432C4C62" w14:textId="77777777" w:rsidR="00B97B40" w:rsidRDefault="00B97B40" w:rsidP="00B97B40">
      <w:pPr>
        <w:rPr>
          <w:rFonts w:asciiTheme="minorHAnsi" w:hAnsiTheme="minorHAnsi" w:cstheme="minorHAnsi"/>
          <w:b/>
          <w:color w:val="000000" w:themeColor="text1"/>
          <w:sz w:val="28"/>
          <w:szCs w:val="28"/>
          <w:lang w:val="hu-HU"/>
        </w:rPr>
      </w:pPr>
    </w:p>
    <w:p w14:paraId="157B157C" w14:textId="77777777" w:rsidR="00B97B40" w:rsidRDefault="00B97B40" w:rsidP="00B97B40">
      <w:pPr>
        <w:rPr>
          <w:rFonts w:asciiTheme="minorHAnsi" w:hAnsiTheme="minorHAnsi" w:cstheme="minorHAnsi"/>
          <w:b/>
          <w:color w:val="000000" w:themeColor="text1"/>
          <w:sz w:val="28"/>
          <w:szCs w:val="28"/>
          <w:lang w:val="hu-HU"/>
        </w:rPr>
      </w:pPr>
    </w:p>
    <w:p w14:paraId="2DF3FBA8" w14:textId="77777777" w:rsidR="00B97B40" w:rsidRDefault="00B97B40" w:rsidP="00B97B40">
      <w:pPr>
        <w:rPr>
          <w:rFonts w:asciiTheme="minorHAnsi" w:hAnsiTheme="minorHAnsi" w:cstheme="minorHAnsi"/>
          <w:b/>
          <w:color w:val="000000" w:themeColor="text1"/>
          <w:sz w:val="28"/>
          <w:szCs w:val="28"/>
          <w:lang w:val="hu-HU"/>
        </w:rPr>
      </w:pPr>
    </w:p>
    <w:p w14:paraId="040A2C0F" w14:textId="77777777" w:rsidR="00B97B40" w:rsidRDefault="00B97B40" w:rsidP="00B97B40">
      <w:pPr>
        <w:rPr>
          <w:rFonts w:asciiTheme="minorHAnsi" w:hAnsiTheme="minorHAnsi" w:cstheme="minorHAnsi"/>
          <w:b/>
          <w:color w:val="000000" w:themeColor="text1"/>
          <w:sz w:val="28"/>
          <w:szCs w:val="28"/>
          <w:lang w:val="hu-HU"/>
        </w:rPr>
      </w:pPr>
    </w:p>
    <w:tbl>
      <w:tblPr>
        <w:tblStyle w:val="Rcsostblzat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119"/>
        <w:gridCol w:w="2760"/>
      </w:tblGrid>
      <w:tr w:rsidR="00B97B40" w14:paraId="0F367666" w14:textId="77777777" w:rsidTr="00B97B40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548EEA1" w14:textId="77777777" w:rsidR="00B97B40" w:rsidRDefault="00B97B4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hu-HU"/>
              </w:rPr>
              <w:t>Dokumentumszám:</w:t>
            </w:r>
          </w:p>
        </w:tc>
        <w:sdt>
          <w:sdtPr>
            <w:rPr>
              <w:rStyle w:val="VersionNumber"/>
              <w:rFonts w:asciiTheme="minorHAnsi" w:hAnsiTheme="minorHAnsi" w:cstheme="minorHAnsi"/>
              <w:b/>
              <w:lang w:val="hu-HU"/>
            </w:rPr>
            <w:alias w:val="Version Number"/>
            <w:tag w:val="Version Number"/>
            <w:id w:val="-88314127"/>
            <w:placeholder>
              <w:docPart w:val="65E2EA80B16545498C30C92086A3920E"/>
            </w:placeholder>
          </w:sdtPr>
          <w:sdtEndPr>
            <w:rPr>
              <w:rStyle w:val="VersionNumber"/>
            </w:rPr>
          </w:sdtEndPr>
          <w:sdtContent>
            <w:tc>
              <w:tcPr>
                <w:tcW w:w="2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F74C4A" w14:textId="77777777" w:rsidR="00B97B40" w:rsidRDefault="000D6B78" w:rsidP="000D6B78">
                <w:pPr>
                  <w:rPr>
                    <w:rFonts w:asciiTheme="minorHAnsi" w:hAnsiTheme="minorHAnsi" w:cstheme="minorHAnsi"/>
                    <w:b/>
                    <w:color w:val="000000" w:themeColor="text1"/>
                    <w:szCs w:val="28"/>
                    <w:lang w:val="hu-HU"/>
                  </w:rPr>
                </w:pPr>
                <w:r>
                  <w:rPr>
                    <w:rStyle w:val="VersionNumber"/>
                    <w:rFonts w:asciiTheme="minorHAnsi" w:hAnsiTheme="minorHAnsi" w:cstheme="minorHAnsi"/>
                    <w:b/>
                    <w:lang w:val="hu-HU"/>
                  </w:rPr>
                  <w:t xml:space="preserve"> </w:t>
                </w:r>
              </w:p>
            </w:tc>
          </w:sdtContent>
        </w:sdt>
      </w:tr>
      <w:tr w:rsidR="00B97B40" w14:paraId="11D426CB" w14:textId="77777777" w:rsidTr="00B97B40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68CD6B" w14:textId="77777777" w:rsidR="00B97B40" w:rsidRDefault="00B97B4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/>
              </w:rPr>
              <w:t>Verzió: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5BB6" w14:textId="77777777" w:rsidR="00B97B40" w:rsidRDefault="00B97B40">
            <w:pPr>
              <w:rPr>
                <w:rStyle w:val="VersionNumber"/>
              </w:rPr>
            </w:pPr>
          </w:p>
        </w:tc>
      </w:tr>
      <w:tr w:rsidR="00B97B40" w14:paraId="3C726849" w14:textId="77777777" w:rsidTr="00B97B40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2E0ECC6" w14:textId="77777777" w:rsidR="00B97B40" w:rsidRDefault="00B97B40">
            <w:pPr>
              <w:jc w:val="right"/>
              <w:rPr>
                <w:color w:val="000000" w:themeColor="text1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/>
              </w:rPr>
              <w:t>Dátum: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627" w14:textId="77777777" w:rsidR="00B97B40" w:rsidRDefault="00B97B40">
            <w:pPr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/>
              </w:rPr>
            </w:pPr>
          </w:p>
        </w:tc>
      </w:tr>
      <w:tr w:rsidR="00B97B40" w14:paraId="0925DD57" w14:textId="77777777" w:rsidTr="00B97B40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C178480" w14:textId="77777777" w:rsidR="00B97B40" w:rsidRDefault="00B97B4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/>
              </w:rPr>
              <w:t>Szerző: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D04" w14:textId="77777777" w:rsidR="00B97B40" w:rsidRDefault="00B97B40">
            <w:pPr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/>
              </w:rPr>
            </w:pPr>
          </w:p>
        </w:tc>
      </w:tr>
    </w:tbl>
    <w:p w14:paraId="0CA901E4" w14:textId="77777777" w:rsidR="00B97B40" w:rsidRDefault="00B97B40" w:rsidP="00B97B40">
      <w:pPr>
        <w:jc w:val="both"/>
        <w:rPr>
          <w:rFonts w:asciiTheme="minorHAnsi" w:hAnsiTheme="minorHAnsi" w:cstheme="minorHAnsi"/>
          <w:b/>
          <w:lang w:val="hu-HU"/>
        </w:rPr>
      </w:pPr>
      <w:r>
        <w:rPr>
          <w:rFonts w:asciiTheme="minorHAnsi" w:hAnsiTheme="minorHAnsi" w:cstheme="minorHAnsi"/>
          <w:b/>
          <w:lang w:val="hu-HU"/>
        </w:rPr>
        <w:tab/>
      </w:r>
      <w:r>
        <w:rPr>
          <w:rFonts w:asciiTheme="minorHAnsi" w:hAnsiTheme="minorHAnsi" w:cstheme="minorHAnsi"/>
          <w:b/>
          <w:lang w:val="hu-HU"/>
        </w:rPr>
        <w:tab/>
      </w:r>
      <w:r>
        <w:rPr>
          <w:rFonts w:asciiTheme="minorHAnsi" w:hAnsiTheme="minorHAnsi" w:cstheme="minorHAnsi"/>
          <w:b/>
          <w:lang w:val="hu-HU"/>
        </w:rPr>
        <w:tab/>
      </w:r>
    </w:p>
    <w:p w14:paraId="4ABA2C8B" w14:textId="77777777" w:rsidR="00B97B40" w:rsidRDefault="00B97B40" w:rsidP="00B97B40">
      <w:pPr>
        <w:jc w:val="both"/>
        <w:rPr>
          <w:rFonts w:asciiTheme="minorHAnsi" w:hAnsiTheme="minorHAnsi" w:cstheme="minorHAnsi"/>
          <w:b/>
          <w:lang w:val="hu-HU"/>
        </w:rPr>
      </w:pPr>
    </w:p>
    <w:p w14:paraId="634BAA7C" w14:textId="77777777" w:rsidR="00B97B40" w:rsidRDefault="00B97B40" w:rsidP="00B97B40">
      <w:pPr>
        <w:jc w:val="both"/>
        <w:rPr>
          <w:rFonts w:asciiTheme="minorHAnsi" w:hAnsiTheme="minorHAnsi" w:cstheme="minorHAnsi"/>
          <w:b/>
          <w:lang w:val="hu-HU"/>
        </w:rPr>
      </w:pPr>
    </w:p>
    <w:p w14:paraId="68D836A7" w14:textId="77777777" w:rsidR="00B97B40" w:rsidRDefault="00B97B40" w:rsidP="00B97B40">
      <w:pPr>
        <w:pStyle w:val="Cmsor1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b w:val="0"/>
          <w:lang w:val="hu-HU"/>
        </w:rPr>
        <w:br w:type="page"/>
      </w:r>
      <w:bookmarkStart w:id="0" w:name="_Toc519501441"/>
      <w:bookmarkStart w:id="1" w:name="_Toc512579914"/>
      <w:r>
        <w:rPr>
          <w:lang w:val="hu-HU"/>
        </w:rPr>
        <w:lastRenderedPageBreak/>
        <w:t>Dokumentum verzió kontroll</w:t>
      </w:r>
      <w:bookmarkEnd w:id="0"/>
      <w:bookmarkEnd w:id="1"/>
    </w:p>
    <w:tbl>
      <w:tblPr>
        <w:tblStyle w:val="Rcsostblzat"/>
        <w:tblW w:w="0" w:type="auto"/>
        <w:tblBorders>
          <w:top w:val="single" w:sz="6" w:space="0" w:color="8EAADB" w:themeColor="accent1" w:themeTint="99"/>
          <w:left w:val="single" w:sz="6" w:space="0" w:color="8EAADB" w:themeColor="accent1" w:themeTint="99"/>
          <w:bottom w:val="single" w:sz="6" w:space="0" w:color="8EAADB" w:themeColor="accent1" w:themeTint="99"/>
          <w:right w:val="single" w:sz="6" w:space="0" w:color="8EAADB" w:themeColor="accent1" w:themeTint="99"/>
          <w:insideH w:val="single" w:sz="6" w:space="0" w:color="8EAADB" w:themeColor="accent1" w:themeTint="99"/>
          <w:insideV w:val="single" w:sz="6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078"/>
        <w:gridCol w:w="1823"/>
        <w:gridCol w:w="2133"/>
        <w:gridCol w:w="1976"/>
      </w:tblGrid>
      <w:tr w:rsidR="00B97B40" w14:paraId="55740AF4" w14:textId="77777777" w:rsidTr="00B97B40">
        <w:tc>
          <w:tcPr>
            <w:tcW w:w="307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shd w:val="clear" w:color="auto" w:fill="D9E2F3" w:themeFill="accent1" w:themeFillTint="33"/>
            <w:vAlign w:val="center"/>
            <w:hideMark/>
          </w:tcPr>
          <w:p w14:paraId="49B59C2E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 w:eastAsia="en-GB"/>
              </w:rPr>
              <w:t>KISZK Verzió (k)</w:t>
            </w:r>
          </w:p>
        </w:tc>
        <w:tc>
          <w:tcPr>
            <w:tcW w:w="1823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shd w:val="clear" w:color="auto" w:fill="D9E2F3" w:themeFill="accent1" w:themeFillTint="33"/>
            <w:vAlign w:val="center"/>
            <w:hideMark/>
          </w:tcPr>
          <w:p w14:paraId="57355FAF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 w:eastAsia="en-GB"/>
              </w:rPr>
              <w:t>Dátum</w:t>
            </w:r>
          </w:p>
        </w:tc>
        <w:tc>
          <w:tcPr>
            <w:tcW w:w="2133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shd w:val="clear" w:color="auto" w:fill="D9E2F3" w:themeFill="accent1" w:themeFillTint="33"/>
            <w:vAlign w:val="center"/>
            <w:hideMark/>
          </w:tcPr>
          <w:p w14:paraId="35A4A7A6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 w:eastAsia="en-GB"/>
              </w:rPr>
              <w:t>Szerző</w:t>
            </w:r>
          </w:p>
        </w:tc>
        <w:tc>
          <w:tcPr>
            <w:tcW w:w="1976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shd w:val="clear" w:color="auto" w:fill="D9E2F3" w:themeFill="accent1" w:themeFillTint="33"/>
            <w:vAlign w:val="center"/>
            <w:hideMark/>
          </w:tcPr>
          <w:p w14:paraId="08C05470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 w:eastAsia="en-GB"/>
              </w:rPr>
              <w:t>Megjegyzés</w:t>
            </w:r>
          </w:p>
        </w:tc>
      </w:tr>
      <w:tr w:rsidR="00B97B40" w14:paraId="29F0966B" w14:textId="77777777" w:rsidTr="00250C7C">
        <w:tc>
          <w:tcPr>
            <w:tcW w:w="307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vAlign w:val="center"/>
          </w:tcPr>
          <w:p w14:paraId="5FD50A4E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sz w:val="20"/>
                <w:lang w:val="en-GB" w:eastAsia="en-GB"/>
              </w:rPr>
            </w:pPr>
          </w:p>
        </w:tc>
        <w:tc>
          <w:tcPr>
            <w:tcW w:w="1823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vAlign w:val="center"/>
          </w:tcPr>
          <w:p w14:paraId="0AF9401C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sz w:val="20"/>
                <w:lang w:val="en-GB" w:eastAsia="en-GB"/>
              </w:rPr>
            </w:pPr>
          </w:p>
        </w:tc>
        <w:tc>
          <w:tcPr>
            <w:tcW w:w="2133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vAlign w:val="center"/>
          </w:tcPr>
          <w:p w14:paraId="171D299F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sz w:val="20"/>
                <w:lang w:val="en-GB" w:eastAsia="en-GB"/>
              </w:rPr>
            </w:pPr>
          </w:p>
        </w:tc>
        <w:tc>
          <w:tcPr>
            <w:tcW w:w="1976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vAlign w:val="center"/>
          </w:tcPr>
          <w:p w14:paraId="54D27C1F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sz w:val="20"/>
                <w:lang w:val="en-GB" w:eastAsia="en-GB"/>
              </w:rPr>
            </w:pPr>
          </w:p>
        </w:tc>
      </w:tr>
      <w:tr w:rsidR="00B97B40" w14:paraId="31314AF3" w14:textId="77777777" w:rsidTr="00250C7C">
        <w:tc>
          <w:tcPr>
            <w:tcW w:w="307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vAlign w:val="center"/>
          </w:tcPr>
          <w:p w14:paraId="0DC74298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sz w:val="20"/>
                <w:lang w:val="en-GB" w:eastAsia="en-GB"/>
              </w:rPr>
            </w:pPr>
          </w:p>
        </w:tc>
        <w:tc>
          <w:tcPr>
            <w:tcW w:w="1823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vAlign w:val="center"/>
          </w:tcPr>
          <w:p w14:paraId="30526BC8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sz w:val="20"/>
                <w:lang w:val="en-GB" w:eastAsia="en-GB"/>
              </w:rPr>
            </w:pPr>
          </w:p>
        </w:tc>
        <w:tc>
          <w:tcPr>
            <w:tcW w:w="2133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vAlign w:val="center"/>
          </w:tcPr>
          <w:p w14:paraId="64FD91B9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sz w:val="20"/>
                <w:lang w:val="en-GB" w:eastAsia="en-GB"/>
              </w:rPr>
            </w:pPr>
          </w:p>
        </w:tc>
        <w:tc>
          <w:tcPr>
            <w:tcW w:w="1976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vAlign w:val="center"/>
          </w:tcPr>
          <w:p w14:paraId="6ECC5DA4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sz w:val="20"/>
                <w:lang w:val="en-GB" w:eastAsia="en-GB"/>
              </w:rPr>
            </w:pPr>
          </w:p>
        </w:tc>
      </w:tr>
      <w:tr w:rsidR="00B97B40" w14:paraId="37B074CD" w14:textId="77777777" w:rsidTr="00B97B40">
        <w:tc>
          <w:tcPr>
            <w:tcW w:w="307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vAlign w:val="center"/>
          </w:tcPr>
          <w:p w14:paraId="4B15152F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sz w:val="20"/>
                <w:lang w:val="en-GB" w:eastAsia="en-GB"/>
              </w:rPr>
            </w:pPr>
          </w:p>
        </w:tc>
        <w:tc>
          <w:tcPr>
            <w:tcW w:w="1823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vAlign w:val="center"/>
          </w:tcPr>
          <w:p w14:paraId="02DA7BCD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sz w:val="20"/>
                <w:lang w:val="en-GB" w:eastAsia="en-GB"/>
              </w:rPr>
            </w:pPr>
          </w:p>
        </w:tc>
        <w:tc>
          <w:tcPr>
            <w:tcW w:w="2133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vAlign w:val="center"/>
          </w:tcPr>
          <w:p w14:paraId="12CC2524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sz w:val="20"/>
                <w:lang w:val="en-GB" w:eastAsia="en-GB"/>
              </w:rPr>
            </w:pPr>
          </w:p>
        </w:tc>
        <w:tc>
          <w:tcPr>
            <w:tcW w:w="1976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vAlign w:val="center"/>
          </w:tcPr>
          <w:p w14:paraId="3CB99C5D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sz w:val="20"/>
                <w:lang w:val="en-GB" w:eastAsia="en-GB"/>
              </w:rPr>
            </w:pPr>
          </w:p>
        </w:tc>
      </w:tr>
      <w:tr w:rsidR="00B97B40" w14:paraId="78785A07" w14:textId="77777777" w:rsidTr="00B97B40">
        <w:tc>
          <w:tcPr>
            <w:tcW w:w="307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vAlign w:val="center"/>
          </w:tcPr>
          <w:p w14:paraId="077DAE39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sz w:val="20"/>
                <w:szCs w:val="16"/>
                <w:lang w:val="en-GB" w:eastAsia="en-GB"/>
              </w:rPr>
            </w:pPr>
          </w:p>
        </w:tc>
        <w:tc>
          <w:tcPr>
            <w:tcW w:w="1823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vAlign w:val="center"/>
          </w:tcPr>
          <w:p w14:paraId="7B917AB3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sz w:val="20"/>
                <w:lang w:val="en-GB" w:eastAsia="en-GB"/>
              </w:rPr>
            </w:pPr>
          </w:p>
        </w:tc>
        <w:tc>
          <w:tcPr>
            <w:tcW w:w="2133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vAlign w:val="center"/>
          </w:tcPr>
          <w:p w14:paraId="171D157F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sz w:val="20"/>
                <w:lang w:val="en-GB" w:eastAsia="en-GB"/>
              </w:rPr>
            </w:pPr>
          </w:p>
        </w:tc>
        <w:tc>
          <w:tcPr>
            <w:tcW w:w="1976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  <w:vAlign w:val="center"/>
          </w:tcPr>
          <w:p w14:paraId="51CE7557" w14:textId="77777777" w:rsidR="00B97B40" w:rsidRDefault="00B97B40">
            <w:pPr>
              <w:pStyle w:val="Tblzat"/>
              <w:keepLines w:val="0"/>
              <w:jc w:val="center"/>
              <w:rPr>
                <w:rFonts w:asciiTheme="minorHAnsi" w:hAnsiTheme="minorHAnsi" w:cstheme="minorHAnsi"/>
                <w:sz w:val="20"/>
                <w:lang w:val="en-GB" w:eastAsia="en-GB"/>
              </w:rPr>
            </w:pPr>
          </w:p>
        </w:tc>
      </w:tr>
    </w:tbl>
    <w:p w14:paraId="3C22AD10" w14:textId="77777777" w:rsidR="00B97B40" w:rsidRDefault="00B97B40" w:rsidP="00B97B40">
      <w:pPr>
        <w:rPr>
          <w:rFonts w:asciiTheme="minorHAnsi" w:hAnsiTheme="minorHAnsi" w:cstheme="minorHAnsi"/>
          <w:b/>
          <w:lang w:val="hu-HU"/>
        </w:rPr>
      </w:pPr>
    </w:p>
    <w:p w14:paraId="195615A8" w14:textId="77777777" w:rsidR="00B97B40" w:rsidRDefault="00B97B40" w:rsidP="00B97B40">
      <w:pPr>
        <w:pStyle w:val="Cmsor1"/>
        <w:rPr>
          <w:lang w:val="hu-HU"/>
        </w:rPr>
      </w:pPr>
      <w:bookmarkStart w:id="2" w:name="_Toc519501442"/>
      <w:r>
        <w:rPr>
          <w:lang w:val="hu-HU"/>
        </w:rPr>
        <w:t>Tartalomjegyzék</w:t>
      </w:r>
      <w:bookmarkEnd w:id="2"/>
    </w:p>
    <w:p w14:paraId="16899584" w14:textId="77777777" w:rsidR="00B97B40" w:rsidRDefault="00B97B40" w:rsidP="00B97B40">
      <w:pPr>
        <w:rPr>
          <w:rFonts w:asciiTheme="minorHAnsi" w:hAnsiTheme="minorHAnsi" w:cstheme="minorHAnsi"/>
          <w:lang w:val="hu-HU"/>
        </w:rPr>
      </w:pPr>
    </w:p>
    <w:p w14:paraId="3739A75F" w14:textId="77777777" w:rsidR="00B97B40" w:rsidRDefault="003A5F38" w:rsidP="00B97B40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hu-HU" w:eastAsia="hu-HU"/>
        </w:rPr>
      </w:pPr>
      <w:r>
        <w:rPr>
          <w:rFonts w:asciiTheme="minorHAnsi" w:hAnsiTheme="minorHAnsi" w:cstheme="minorHAnsi"/>
          <w:lang w:val="hu-HU"/>
        </w:rPr>
        <w:fldChar w:fldCharType="begin"/>
      </w:r>
      <w:r w:rsidR="00B97B40">
        <w:rPr>
          <w:rFonts w:asciiTheme="minorHAnsi" w:hAnsiTheme="minorHAnsi" w:cstheme="minorHAnsi"/>
          <w:lang w:val="hu-HU"/>
        </w:rPr>
        <w:instrText xml:space="preserve"> TOC \o "1-3" \h \z </w:instrText>
      </w:r>
      <w:r>
        <w:rPr>
          <w:rFonts w:asciiTheme="minorHAnsi" w:hAnsiTheme="minorHAnsi" w:cstheme="minorHAnsi"/>
          <w:lang w:val="hu-HU"/>
        </w:rPr>
        <w:fldChar w:fldCharType="separate"/>
      </w:r>
      <w:hyperlink r:id="rId8" w:anchor="_Toc519501441" w:history="1">
        <w:r w:rsidR="00B97B40">
          <w:rPr>
            <w:rStyle w:val="Hiperhivatkozs"/>
            <w:rFonts w:cstheme="minorHAnsi"/>
            <w:noProof/>
            <w:lang w:val="hu-HU"/>
          </w:rPr>
          <w:t>1</w:t>
        </w:r>
        <w:r w:rsidR="00B97B40">
          <w:rPr>
            <w:rStyle w:val="Hiperhivatkozs"/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hu-HU" w:eastAsia="hu-HU"/>
          </w:rPr>
          <w:tab/>
        </w:r>
        <w:r w:rsidR="00B97B40">
          <w:rPr>
            <w:rStyle w:val="Hiperhivatkozs"/>
            <w:noProof/>
            <w:lang w:val="hu-HU"/>
          </w:rPr>
          <w:t>Dokumentum verzió kontroll</w:t>
        </w:r>
        <w:r w:rsidR="00B97B40">
          <w:rPr>
            <w:rStyle w:val="Hiperhivatkozs"/>
            <w:noProof/>
            <w:webHidden/>
          </w:rPr>
          <w:tab/>
        </w:r>
        <w:r>
          <w:rPr>
            <w:rStyle w:val="Hiperhivatkozs"/>
            <w:noProof/>
            <w:webHidden/>
          </w:rPr>
          <w:fldChar w:fldCharType="begin"/>
        </w:r>
        <w:r w:rsidR="00B97B40">
          <w:rPr>
            <w:rStyle w:val="Hiperhivatkozs"/>
            <w:noProof/>
            <w:webHidden/>
          </w:rPr>
          <w:instrText xml:space="preserve"> PAGEREF _Toc519501441 \h </w:instrText>
        </w:r>
        <w:r>
          <w:rPr>
            <w:rStyle w:val="Hiperhivatkozs"/>
            <w:noProof/>
            <w:webHidden/>
          </w:rPr>
        </w:r>
        <w:r>
          <w:rPr>
            <w:rStyle w:val="Hiperhivatkozs"/>
            <w:noProof/>
            <w:webHidden/>
          </w:rPr>
          <w:fldChar w:fldCharType="separate"/>
        </w:r>
        <w:r w:rsidR="00B62285">
          <w:rPr>
            <w:rStyle w:val="Hiperhivatkozs"/>
            <w:noProof/>
            <w:webHidden/>
          </w:rPr>
          <w:t>2</w:t>
        </w:r>
        <w:r>
          <w:rPr>
            <w:rStyle w:val="Hiperhivatkozs"/>
            <w:noProof/>
            <w:webHidden/>
          </w:rPr>
          <w:fldChar w:fldCharType="end"/>
        </w:r>
      </w:hyperlink>
    </w:p>
    <w:p w14:paraId="39D6A6C0" w14:textId="77777777" w:rsidR="00B97B40" w:rsidRDefault="002C71D2" w:rsidP="00B97B40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hu-HU" w:eastAsia="hu-HU"/>
        </w:rPr>
      </w:pPr>
      <w:hyperlink r:id="rId9" w:anchor="_Toc519501442" w:history="1">
        <w:r w:rsidR="00B97B40">
          <w:rPr>
            <w:rStyle w:val="Hiperhivatkozs"/>
            <w:noProof/>
            <w:lang w:val="hu-HU"/>
          </w:rPr>
          <w:t>2</w:t>
        </w:r>
        <w:r w:rsidR="00B97B40">
          <w:rPr>
            <w:rStyle w:val="Hiperhivatkozs"/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hu-HU" w:eastAsia="hu-HU"/>
          </w:rPr>
          <w:tab/>
        </w:r>
        <w:r w:rsidR="00B97B40">
          <w:rPr>
            <w:rStyle w:val="Hiperhivatkozs"/>
            <w:noProof/>
            <w:lang w:val="hu-HU"/>
          </w:rPr>
          <w:t>Tartalomjegyzék</w:t>
        </w:r>
        <w:r w:rsidR="00B97B40">
          <w:rPr>
            <w:rStyle w:val="Hiperhivatkozs"/>
            <w:noProof/>
            <w:webHidden/>
          </w:rPr>
          <w:tab/>
        </w:r>
        <w:r w:rsidR="003A5F38">
          <w:rPr>
            <w:rStyle w:val="Hiperhivatkozs"/>
            <w:noProof/>
            <w:webHidden/>
          </w:rPr>
          <w:fldChar w:fldCharType="begin"/>
        </w:r>
        <w:r w:rsidR="00B97B40">
          <w:rPr>
            <w:rStyle w:val="Hiperhivatkozs"/>
            <w:noProof/>
            <w:webHidden/>
          </w:rPr>
          <w:instrText xml:space="preserve"> PAGEREF _Toc519501442 \h </w:instrText>
        </w:r>
        <w:r w:rsidR="003A5F38">
          <w:rPr>
            <w:rStyle w:val="Hiperhivatkozs"/>
            <w:noProof/>
            <w:webHidden/>
          </w:rPr>
        </w:r>
        <w:r w:rsidR="003A5F38">
          <w:rPr>
            <w:rStyle w:val="Hiperhivatkozs"/>
            <w:noProof/>
            <w:webHidden/>
          </w:rPr>
          <w:fldChar w:fldCharType="separate"/>
        </w:r>
        <w:r w:rsidR="00B62285">
          <w:rPr>
            <w:rStyle w:val="Hiperhivatkozs"/>
            <w:noProof/>
            <w:webHidden/>
          </w:rPr>
          <w:t>2</w:t>
        </w:r>
        <w:r w:rsidR="003A5F38">
          <w:rPr>
            <w:rStyle w:val="Hiperhivatkozs"/>
            <w:noProof/>
            <w:webHidden/>
          </w:rPr>
          <w:fldChar w:fldCharType="end"/>
        </w:r>
      </w:hyperlink>
    </w:p>
    <w:p w14:paraId="7AC7F946" w14:textId="77777777" w:rsidR="00B97B40" w:rsidRDefault="002C71D2" w:rsidP="00B97B40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hu-HU" w:eastAsia="hu-HU"/>
        </w:rPr>
      </w:pPr>
      <w:hyperlink r:id="rId10" w:anchor="_Toc519501443" w:history="1">
        <w:r w:rsidR="00B97B40">
          <w:rPr>
            <w:rStyle w:val="Hiperhivatkozs"/>
            <w:noProof/>
            <w:lang w:val="hu-HU"/>
          </w:rPr>
          <w:t>3</w:t>
        </w:r>
        <w:r w:rsidR="00B97B40">
          <w:rPr>
            <w:rStyle w:val="Hiperhivatkozs"/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hu-HU" w:eastAsia="hu-HU"/>
          </w:rPr>
          <w:tab/>
        </w:r>
        <w:r w:rsidR="00B97B40">
          <w:rPr>
            <w:rStyle w:val="Hiperhivatkozs"/>
            <w:noProof/>
            <w:lang w:val="hu-HU"/>
          </w:rPr>
          <w:t>Bevezetés</w:t>
        </w:r>
        <w:r w:rsidR="00B97B40">
          <w:rPr>
            <w:rStyle w:val="Hiperhivatkozs"/>
            <w:noProof/>
            <w:webHidden/>
          </w:rPr>
          <w:tab/>
        </w:r>
        <w:r w:rsidR="003A5F38">
          <w:rPr>
            <w:rStyle w:val="Hiperhivatkozs"/>
            <w:noProof/>
            <w:webHidden/>
          </w:rPr>
          <w:fldChar w:fldCharType="begin"/>
        </w:r>
        <w:r w:rsidR="00B97B40">
          <w:rPr>
            <w:rStyle w:val="Hiperhivatkozs"/>
            <w:noProof/>
            <w:webHidden/>
          </w:rPr>
          <w:instrText xml:space="preserve"> PAGEREF _Toc519501443 \h </w:instrText>
        </w:r>
        <w:r w:rsidR="003A5F38">
          <w:rPr>
            <w:rStyle w:val="Hiperhivatkozs"/>
            <w:noProof/>
            <w:webHidden/>
          </w:rPr>
        </w:r>
        <w:r w:rsidR="003A5F38">
          <w:rPr>
            <w:rStyle w:val="Hiperhivatkozs"/>
            <w:noProof/>
            <w:webHidden/>
          </w:rPr>
          <w:fldChar w:fldCharType="separate"/>
        </w:r>
        <w:r w:rsidR="00B62285">
          <w:rPr>
            <w:rStyle w:val="Hiperhivatkozs"/>
            <w:noProof/>
            <w:webHidden/>
          </w:rPr>
          <w:t>3</w:t>
        </w:r>
        <w:r w:rsidR="003A5F38">
          <w:rPr>
            <w:rStyle w:val="Hiperhivatkozs"/>
            <w:noProof/>
            <w:webHidden/>
          </w:rPr>
          <w:fldChar w:fldCharType="end"/>
        </w:r>
      </w:hyperlink>
    </w:p>
    <w:p w14:paraId="64B2F75A" w14:textId="77777777" w:rsidR="00B97B40" w:rsidRDefault="002C71D2" w:rsidP="00B97B40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hu-HU" w:eastAsia="hu-HU"/>
        </w:rPr>
      </w:pPr>
      <w:hyperlink r:id="rId11" w:anchor="_Toc519501444" w:history="1">
        <w:r w:rsidR="00B97B40">
          <w:rPr>
            <w:rStyle w:val="Hiperhivatkozs"/>
            <w:rFonts w:cstheme="minorHAnsi"/>
            <w:noProof/>
            <w:lang w:val="hu-HU"/>
          </w:rPr>
          <w:t>4</w:t>
        </w:r>
        <w:r w:rsidR="00B97B40">
          <w:rPr>
            <w:rStyle w:val="Hiperhivatkozs"/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hu-HU" w:eastAsia="hu-HU"/>
          </w:rPr>
          <w:tab/>
        </w:r>
        <w:r w:rsidR="00B97B40">
          <w:rPr>
            <w:rStyle w:val="Hiperhivatkozs"/>
            <w:rFonts w:cstheme="minorHAnsi"/>
            <w:noProof/>
            <w:lang w:val="hu-HU"/>
          </w:rPr>
          <w:t>Személyes adat térkép eljárásrend</w:t>
        </w:r>
        <w:r w:rsidR="00B97B40">
          <w:rPr>
            <w:rStyle w:val="Hiperhivatkozs"/>
            <w:noProof/>
            <w:webHidden/>
          </w:rPr>
          <w:tab/>
        </w:r>
        <w:r w:rsidR="003A5F38">
          <w:rPr>
            <w:rStyle w:val="Hiperhivatkozs"/>
            <w:noProof/>
            <w:webHidden/>
          </w:rPr>
          <w:fldChar w:fldCharType="begin"/>
        </w:r>
        <w:r w:rsidR="00B97B40">
          <w:rPr>
            <w:rStyle w:val="Hiperhivatkozs"/>
            <w:noProof/>
            <w:webHidden/>
          </w:rPr>
          <w:instrText xml:space="preserve"> PAGEREF _Toc519501444 \h </w:instrText>
        </w:r>
        <w:r w:rsidR="003A5F38">
          <w:rPr>
            <w:rStyle w:val="Hiperhivatkozs"/>
            <w:noProof/>
            <w:webHidden/>
          </w:rPr>
        </w:r>
        <w:r w:rsidR="003A5F38">
          <w:rPr>
            <w:rStyle w:val="Hiperhivatkozs"/>
            <w:noProof/>
            <w:webHidden/>
          </w:rPr>
          <w:fldChar w:fldCharType="separate"/>
        </w:r>
        <w:r w:rsidR="00B62285">
          <w:rPr>
            <w:rStyle w:val="Hiperhivatkozs"/>
            <w:noProof/>
            <w:webHidden/>
          </w:rPr>
          <w:t>4</w:t>
        </w:r>
        <w:r w:rsidR="003A5F38">
          <w:rPr>
            <w:rStyle w:val="Hiperhivatkozs"/>
            <w:noProof/>
            <w:webHidden/>
          </w:rPr>
          <w:fldChar w:fldCharType="end"/>
        </w:r>
      </w:hyperlink>
    </w:p>
    <w:p w14:paraId="40C81A87" w14:textId="77777777" w:rsidR="00B97B40" w:rsidRDefault="002C71D2" w:rsidP="00B97B40">
      <w:pPr>
        <w:pStyle w:val="TJ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hu-HU" w:eastAsia="hu-HU"/>
        </w:rPr>
      </w:pPr>
      <w:hyperlink r:id="rId12" w:anchor="_Toc519501445" w:history="1">
        <w:r w:rsidR="00B97B40">
          <w:rPr>
            <w:rStyle w:val="Hiperhivatkozs"/>
            <w:rFonts w:cstheme="minorHAnsi"/>
            <w:noProof/>
            <w:lang w:val="hu-HU"/>
          </w:rPr>
          <w:t>4.1</w:t>
        </w:r>
        <w:r w:rsidR="00B97B40">
          <w:rPr>
            <w:rStyle w:val="Hiperhivatkozs"/>
            <w:rFonts w:asciiTheme="minorHAnsi" w:eastAsiaTheme="minorEastAsia" w:hAnsiTheme="minorHAnsi" w:cstheme="minorBidi"/>
            <w:noProof/>
            <w:sz w:val="22"/>
            <w:szCs w:val="22"/>
            <w:lang w:val="hu-HU" w:eastAsia="hu-HU"/>
          </w:rPr>
          <w:tab/>
        </w:r>
        <w:r w:rsidR="00B97B40">
          <w:rPr>
            <w:rStyle w:val="Hiperhivatkozs"/>
            <w:rFonts w:cstheme="minorHAnsi"/>
            <w:noProof/>
            <w:lang w:val="hu-HU"/>
          </w:rPr>
          <w:t>Az eljárás alkalmazásának előfeltételek</w:t>
        </w:r>
        <w:r w:rsidR="00B97B40">
          <w:rPr>
            <w:rStyle w:val="Hiperhivatkozs"/>
            <w:noProof/>
            <w:webHidden/>
          </w:rPr>
          <w:tab/>
        </w:r>
        <w:r w:rsidR="003A5F38">
          <w:rPr>
            <w:rStyle w:val="Hiperhivatkozs"/>
            <w:noProof/>
            <w:webHidden/>
          </w:rPr>
          <w:fldChar w:fldCharType="begin"/>
        </w:r>
        <w:r w:rsidR="00B97B40">
          <w:rPr>
            <w:rStyle w:val="Hiperhivatkozs"/>
            <w:noProof/>
            <w:webHidden/>
          </w:rPr>
          <w:instrText xml:space="preserve"> PAGEREF _Toc519501445 \h </w:instrText>
        </w:r>
        <w:r w:rsidR="003A5F38">
          <w:rPr>
            <w:rStyle w:val="Hiperhivatkozs"/>
            <w:noProof/>
            <w:webHidden/>
          </w:rPr>
        </w:r>
        <w:r w:rsidR="003A5F38">
          <w:rPr>
            <w:rStyle w:val="Hiperhivatkozs"/>
            <w:noProof/>
            <w:webHidden/>
          </w:rPr>
          <w:fldChar w:fldCharType="separate"/>
        </w:r>
        <w:r w:rsidR="00B62285">
          <w:rPr>
            <w:rStyle w:val="Hiperhivatkozs"/>
            <w:noProof/>
            <w:webHidden/>
          </w:rPr>
          <w:t>4</w:t>
        </w:r>
        <w:r w:rsidR="003A5F38">
          <w:rPr>
            <w:rStyle w:val="Hiperhivatkozs"/>
            <w:noProof/>
            <w:webHidden/>
          </w:rPr>
          <w:fldChar w:fldCharType="end"/>
        </w:r>
      </w:hyperlink>
    </w:p>
    <w:p w14:paraId="57AE76EC" w14:textId="77777777" w:rsidR="00B97B40" w:rsidRDefault="002C71D2" w:rsidP="00B97B40">
      <w:pPr>
        <w:pStyle w:val="TJ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hu-HU" w:eastAsia="hu-HU"/>
        </w:rPr>
      </w:pPr>
      <w:hyperlink r:id="rId13" w:anchor="_Toc519501446" w:history="1">
        <w:r w:rsidR="00B97B40">
          <w:rPr>
            <w:rStyle w:val="Hiperhivatkozs"/>
            <w:rFonts w:cstheme="minorHAnsi"/>
            <w:noProof/>
            <w:lang w:val="hu-HU"/>
          </w:rPr>
          <w:t>4.2</w:t>
        </w:r>
        <w:r w:rsidR="00B97B40">
          <w:rPr>
            <w:rStyle w:val="Hiperhivatkozs"/>
            <w:rFonts w:asciiTheme="minorHAnsi" w:eastAsiaTheme="minorEastAsia" w:hAnsiTheme="minorHAnsi" w:cstheme="minorBidi"/>
            <w:noProof/>
            <w:sz w:val="22"/>
            <w:szCs w:val="22"/>
            <w:lang w:val="hu-HU" w:eastAsia="hu-HU"/>
          </w:rPr>
          <w:tab/>
        </w:r>
        <w:r w:rsidR="00B97B40">
          <w:rPr>
            <w:rStyle w:val="Hiperhivatkozs"/>
            <w:rFonts w:cstheme="minorHAnsi"/>
            <w:noProof/>
            <w:lang w:val="hu-HU"/>
          </w:rPr>
          <w:t>Az eljárás időzítése és ütemezése</w:t>
        </w:r>
        <w:r w:rsidR="00B97B40">
          <w:rPr>
            <w:rStyle w:val="Hiperhivatkozs"/>
            <w:noProof/>
            <w:webHidden/>
          </w:rPr>
          <w:tab/>
        </w:r>
        <w:r w:rsidR="003A5F38">
          <w:rPr>
            <w:rStyle w:val="Hiperhivatkozs"/>
            <w:noProof/>
            <w:webHidden/>
          </w:rPr>
          <w:fldChar w:fldCharType="begin"/>
        </w:r>
        <w:r w:rsidR="00B97B40">
          <w:rPr>
            <w:rStyle w:val="Hiperhivatkozs"/>
            <w:noProof/>
            <w:webHidden/>
          </w:rPr>
          <w:instrText xml:space="preserve"> PAGEREF _Toc519501446 \h </w:instrText>
        </w:r>
        <w:r w:rsidR="003A5F38">
          <w:rPr>
            <w:rStyle w:val="Hiperhivatkozs"/>
            <w:noProof/>
            <w:webHidden/>
          </w:rPr>
        </w:r>
        <w:r w:rsidR="003A5F38">
          <w:rPr>
            <w:rStyle w:val="Hiperhivatkozs"/>
            <w:noProof/>
            <w:webHidden/>
          </w:rPr>
          <w:fldChar w:fldCharType="separate"/>
        </w:r>
        <w:r w:rsidR="00B62285">
          <w:rPr>
            <w:rStyle w:val="Hiperhivatkozs"/>
            <w:noProof/>
            <w:webHidden/>
          </w:rPr>
          <w:t>4</w:t>
        </w:r>
        <w:r w:rsidR="003A5F38">
          <w:rPr>
            <w:rStyle w:val="Hiperhivatkozs"/>
            <w:noProof/>
            <w:webHidden/>
          </w:rPr>
          <w:fldChar w:fldCharType="end"/>
        </w:r>
      </w:hyperlink>
    </w:p>
    <w:p w14:paraId="5B151952" w14:textId="77777777" w:rsidR="00B97B40" w:rsidRDefault="002C71D2" w:rsidP="00B97B40">
      <w:pPr>
        <w:pStyle w:val="TJ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hu-HU" w:eastAsia="hu-HU"/>
        </w:rPr>
      </w:pPr>
      <w:hyperlink r:id="rId14" w:anchor="_Toc519501447" w:history="1">
        <w:r w:rsidR="00B97B40">
          <w:rPr>
            <w:rStyle w:val="Hiperhivatkozs"/>
            <w:rFonts w:cstheme="minorHAnsi"/>
            <w:noProof/>
            <w:lang w:val="hu-HU"/>
          </w:rPr>
          <w:t>4.3</w:t>
        </w:r>
        <w:r w:rsidR="00B97B40">
          <w:rPr>
            <w:rStyle w:val="Hiperhivatkozs"/>
            <w:rFonts w:asciiTheme="minorHAnsi" w:eastAsiaTheme="minorEastAsia" w:hAnsiTheme="minorHAnsi" w:cstheme="minorBidi"/>
            <w:noProof/>
            <w:sz w:val="22"/>
            <w:szCs w:val="22"/>
            <w:lang w:val="hu-HU" w:eastAsia="hu-HU"/>
          </w:rPr>
          <w:tab/>
        </w:r>
        <w:r w:rsidR="00B97B40">
          <w:rPr>
            <w:rStyle w:val="Hiperhivatkozs"/>
            <w:rFonts w:cstheme="minorHAnsi"/>
            <w:noProof/>
            <w:lang w:val="hu-HU"/>
          </w:rPr>
          <w:t>Az eljárás lépései</w:t>
        </w:r>
        <w:r w:rsidR="00B97B40">
          <w:rPr>
            <w:rStyle w:val="Hiperhivatkozs"/>
            <w:noProof/>
            <w:webHidden/>
          </w:rPr>
          <w:tab/>
        </w:r>
        <w:r w:rsidR="003A5F38">
          <w:rPr>
            <w:rStyle w:val="Hiperhivatkozs"/>
            <w:noProof/>
            <w:webHidden/>
          </w:rPr>
          <w:fldChar w:fldCharType="begin"/>
        </w:r>
        <w:r w:rsidR="00B97B40">
          <w:rPr>
            <w:rStyle w:val="Hiperhivatkozs"/>
            <w:noProof/>
            <w:webHidden/>
          </w:rPr>
          <w:instrText xml:space="preserve"> PAGEREF _Toc519501447 \h </w:instrText>
        </w:r>
        <w:r w:rsidR="003A5F38">
          <w:rPr>
            <w:rStyle w:val="Hiperhivatkozs"/>
            <w:noProof/>
            <w:webHidden/>
          </w:rPr>
        </w:r>
        <w:r w:rsidR="003A5F38">
          <w:rPr>
            <w:rStyle w:val="Hiperhivatkozs"/>
            <w:noProof/>
            <w:webHidden/>
          </w:rPr>
          <w:fldChar w:fldCharType="separate"/>
        </w:r>
        <w:r w:rsidR="00B62285">
          <w:rPr>
            <w:rStyle w:val="Hiperhivatkozs"/>
            <w:noProof/>
            <w:webHidden/>
          </w:rPr>
          <w:t>4</w:t>
        </w:r>
        <w:r w:rsidR="003A5F38">
          <w:rPr>
            <w:rStyle w:val="Hiperhivatkozs"/>
            <w:noProof/>
            <w:webHidden/>
          </w:rPr>
          <w:fldChar w:fldCharType="end"/>
        </w:r>
      </w:hyperlink>
    </w:p>
    <w:p w14:paraId="5379339B" w14:textId="77777777" w:rsidR="00B97B40" w:rsidRDefault="003A5F38" w:rsidP="00B97B40">
      <w:pPr>
        <w:rPr>
          <w:rFonts w:asciiTheme="minorHAnsi" w:hAnsiTheme="minorHAnsi" w:cstheme="minorHAnsi"/>
          <w:sz w:val="20"/>
          <w:szCs w:val="20"/>
          <w:lang w:val="hu-HU"/>
        </w:rPr>
      </w:pPr>
      <w:r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</w:p>
    <w:p w14:paraId="6BBDB2D3" w14:textId="77777777" w:rsidR="00B97B40" w:rsidRDefault="00B97B40" w:rsidP="00B97B40">
      <w:pPr>
        <w:rPr>
          <w:rFonts w:asciiTheme="minorHAnsi" w:hAnsiTheme="minorHAnsi" w:cstheme="minorHAnsi"/>
          <w:lang w:val="hu-HU"/>
        </w:rPr>
      </w:pPr>
    </w:p>
    <w:p w14:paraId="6782299C" w14:textId="77777777" w:rsidR="00B97B40" w:rsidRDefault="00B97B40" w:rsidP="00B97B40">
      <w:pPr>
        <w:rPr>
          <w:rFonts w:asciiTheme="minorHAnsi" w:hAnsiTheme="minorHAnsi" w:cstheme="minorHAnsi"/>
          <w:lang w:val="hu-HU"/>
        </w:rPr>
      </w:pPr>
    </w:p>
    <w:p w14:paraId="07832150" w14:textId="77777777" w:rsidR="00B97B40" w:rsidRDefault="00B97B40" w:rsidP="00B97B40">
      <w:pPr>
        <w:rPr>
          <w:rFonts w:asciiTheme="minorHAnsi" w:hAnsiTheme="minorHAnsi" w:cstheme="minorHAnsi"/>
          <w:lang w:val="hu-HU"/>
        </w:rPr>
      </w:pPr>
    </w:p>
    <w:p w14:paraId="4CA1B328" w14:textId="77777777" w:rsidR="00B97B40" w:rsidRDefault="00B97B40" w:rsidP="00B97B40">
      <w:pPr>
        <w:rPr>
          <w:rFonts w:asciiTheme="minorHAnsi" w:hAnsiTheme="minorHAnsi" w:cstheme="minorHAnsi"/>
          <w:lang w:val="hu-HU"/>
        </w:rPr>
      </w:pPr>
    </w:p>
    <w:p w14:paraId="7262EF1A" w14:textId="77777777" w:rsidR="00B97B40" w:rsidRDefault="00B97B40" w:rsidP="00B97B40">
      <w:pPr>
        <w:jc w:val="center"/>
        <w:rPr>
          <w:rFonts w:asciiTheme="minorHAnsi" w:hAnsiTheme="minorHAnsi" w:cstheme="minorHAnsi"/>
          <w:lang w:val="hu-HU"/>
        </w:rPr>
      </w:pPr>
    </w:p>
    <w:p w14:paraId="587BB606" w14:textId="77777777" w:rsidR="00B97B40" w:rsidRDefault="00B97B40" w:rsidP="00B97B40">
      <w:pPr>
        <w:pStyle w:val="Cmsor1"/>
        <w:rPr>
          <w:lang w:val="hu-HU"/>
        </w:rPr>
      </w:pPr>
      <w:r>
        <w:rPr>
          <w:b w:val="0"/>
          <w:lang w:val="hu-HU"/>
        </w:rPr>
        <w:br w:type="page"/>
      </w:r>
      <w:bookmarkStart w:id="3" w:name="_Toc519501443"/>
      <w:bookmarkStart w:id="4" w:name="_Toc438022617"/>
      <w:bookmarkStart w:id="5" w:name="_Toc321136539"/>
      <w:bookmarkStart w:id="6" w:name="_Toc321131500"/>
      <w:bookmarkStart w:id="7" w:name="_Toc321136340"/>
      <w:r>
        <w:rPr>
          <w:lang w:val="hu-HU"/>
        </w:rPr>
        <w:lastRenderedPageBreak/>
        <w:t>Bevezetés</w:t>
      </w:r>
      <w:bookmarkEnd w:id="3"/>
      <w:bookmarkEnd w:id="4"/>
    </w:p>
    <w:p w14:paraId="1D02EE81" w14:textId="77777777" w:rsidR="00B97B40" w:rsidRDefault="00B97B40" w:rsidP="00B97B40">
      <w:pPr>
        <w:rPr>
          <w:rFonts w:asciiTheme="minorHAnsi" w:hAnsiTheme="minorHAnsi" w:cstheme="minorHAnsi"/>
          <w:lang w:val="hu-HU"/>
        </w:rPr>
      </w:pPr>
    </w:p>
    <w:bookmarkEnd w:id="5"/>
    <w:bookmarkEnd w:id="6"/>
    <w:bookmarkEnd w:id="7"/>
    <w:p w14:paraId="14849B0A" w14:textId="77777777" w:rsidR="00B97B40" w:rsidRDefault="00A70BDE" w:rsidP="00B97B40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Az Adatkezelő</w:t>
      </w:r>
      <w:r w:rsidR="00B97B40">
        <w:rPr>
          <w:rFonts w:asciiTheme="minorHAnsi" w:hAnsiTheme="minorHAnsi" w:cstheme="minorHAnsi"/>
          <w:lang w:val="hu-HU"/>
        </w:rPr>
        <w:t xml:space="preserve"> </w:t>
      </w:r>
      <w:r w:rsidR="00535617">
        <w:rPr>
          <w:rFonts w:asciiTheme="minorHAnsi" w:hAnsiTheme="minorHAnsi" w:cstheme="minorHAnsi"/>
          <w:lang w:val="hu-HU"/>
        </w:rPr>
        <w:t xml:space="preserve">az </w:t>
      </w:r>
      <w:r w:rsidR="00B97B40">
        <w:rPr>
          <w:rFonts w:asciiTheme="minorHAnsi" w:hAnsiTheme="minorHAnsi" w:cstheme="minorHAnsi"/>
          <w:lang w:val="hu-HU"/>
        </w:rPr>
        <w:t xml:space="preserve">adatkezelési folyamatok részeként összegyűjti, tárolja, feldolgozza és továbbítja a személyes adatok széles körét. </w:t>
      </w:r>
    </w:p>
    <w:p w14:paraId="3E3C8FBF" w14:textId="77777777" w:rsidR="00B97B40" w:rsidRDefault="00DD58BD" w:rsidP="00B97B40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Az</w:t>
      </w:r>
      <w:r w:rsidR="00BB69C0">
        <w:rPr>
          <w:rFonts w:asciiTheme="minorHAnsi" w:hAnsiTheme="minorHAnsi" w:cstheme="minorHAnsi"/>
          <w:lang w:val="hu-HU"/>
        </w:rPr>
        <w:t xml:space="preserve"> Európai Parlament és a Tanács (EU) 2016/679 rendelete (</w:t>
      </w:r>
      <w:r w:rsidR="00AE11A1">
        <w:rPr>
          <w:rFonts w:asciiTheme="minorHAnsi" w:hAnsiTheme="minorHAnsi" w:cstheme="minorHAnsi"/>
          <w:lang w:val="hu-HU"/>
        </w:rPr>
        <w:t>a</w:t>
      </w:r>
      <w:r w:rsidR="00BB69C0">
        <w:rPr>
          <w:rFonts w:asciiTheme="minorHAnsi" w:hAnsiTheme="minorHAnsi" w:cstheme="minorHAnsi"/>
          <w:lang w:val="hu-HU"/>
        </w:rPr>
        <w:t xml:space="preserve"> továbbiakban GDPR)</w:t>
      </w:r>
      <w:r w:rsidR="00B97B40">
        <w:rPr>
          <w:rFonts w:asciiTheme="minorHAnsi" w:hAnsiTheme="minorHAnsi" w:cstheme="minorHAnsi"/>
          <w:lang w:val="hu-HU"/>
        </w:rPr>
        <w:t xml:space="preserve"> 30. cikke alapján szükséges</w:t>
      </w:r>
      <w:r w:rsidR="00683187">
        <w:rPr>
          <w:rFonts w:asciiTheme="minorHAnsi" w:hAnsiTheme="minorHAnsi" w:cstheme="minorHAnsi"/>
          <w:lang w:val="hu-HU"/>
        </w:rPr>
        <w:t xml:space="preserve"> az</w:t>
      </w:r>
      <w:r w:rsidR="00B97B40">
        <w:rPr>
          <w:rFonts w:asciiTheme="minorHAnsi" w:hAnsiTheme="minorHAnsi" w:cstheme="minorHAnsi"/>
          <w:lang w:val="hu-HU"/>
        </w:rPr>
        <w:t xml:space="preserve"> „adatkezelési tevékenységek</w:t>
      </w:r>
      <w:r w:rsidR="00683187">
        <w:rPr>
          <w:rFonts w:asciiTheme="minorHAnsi" w:hAnsiTheme="minorHAnsi" w:cstheme="minorHAnsi"/>
          <w:lang w:val="hu-HU"/>
        </w:rPr>
        <w:t>ről</w:t>
      </w:r>
      <w:r w:rsidR="00B97B40">
        <w:rPr>
          <w:rFonts w:asciiTheme="minorHAnsi" w:hAnsiTheme="minorHAnsi" w:cstheme="minorHAnsi"/>
          <w:lang w:val="hu-HU"/>
        </w:rPr>
        <w:t>” nyilvántartást vezetni. (A továbbiakban személyesadat-térkép)</w:t>
      </w:r>
      <w:r w:rsidR="007B4219">
        <w:rPr>
          <w:rFonts w:asciiTheme="minorHAnsi" w:hAnsiTheme="minorHAnsi" w:cstheme="minorHAnsi"/>
          <w:lang w:val="hu-HU"/>
        </w:rPr>
        <w:t xml:space="preserve">. </w:t>
      </w:r>
    </w:p>
    <w:p w14:paraId="3463664F" w14:textId="2F3F4059" w:rsidR="00B97B40" w:rsidRDefault="00B97B40" w:rsidP="00B97B40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Annak érdekében, </w:t>
      </w:r>
      <w:r w:rsidR="007B4219">
        <w:rPr>
          <w:rFonts w:asciiTheme="minorHAnsi" w:hAnsiTheme="minorHAnsi" w:cstheme="minorHAnsi"/>
          <w:lang w:val="hu-HU"/>
        </w:rPr>
        <w:t xml:space="preserve">hogy bizonyítani lehessen, </w:t>
      </w:r>
      <w:r>
        <w:rPr>
          <w:rFonts w:asciiTheme="minorHAnsi" w:hAnsiTheme="minorHAnsi" w:cstheme="minorHAnsi"/>
          <w:lang w:val="hu-HU"/>
        </w:rPr>
        <w:t xml:space="preserve">hogy </w:t>
      </w:r>
      <w:r w:rsidR="00772F41">
        <w:rPr>
          <w:rFonts w:asciiTheme="minorHAnsi" w:hAnsiTheme="minorHAnsi" w:cstheme="minorHAnsi"/>
          <w:lang w:val="hu-HU"/>
        </w:rPr>
        <w:t>a</w:t>
      </w:r>
      <w:r w:rsidR="008445D3">
        <w:rPr>
          <w:rFonts w:asciiTheme="minorHAnsi" w:hAnsiTheme="minorHAnsi" w:cstheme="minorHAnsi"/>
          <w:lang w:val="hu-HU"/>
        </w:rPr>
        <w:t>z Adatkezelő</w:t>
      </w:r>
      <w:r w:rsidR="00772F41">
        <w:rPr>
          <w:rFonts w:asciiTheme="minorHAnsi" w:hAnsiTheme="minorHAnsi" w:cstheme="minorHAnsi"/>
          <w:lang w:val="hu-HU"/>
        </w:rPr>
        <w:t xml:space="preserve"> </w:t>
      </w:r>
      <w:r>
        <w:rPr>
          <w:rFonts w:asciiTheme="minorHAnsi" w:hAnsiTheme="minorHAnsi" w:cstheme="minorHAnsi"/>
          <w:lang w:val="hu-HU"/>
        </w:rPr>
        <w:t>teljesít</w:t>
      </w:r>
      <w:r w:rsidR="00772F41">
        <w:rPr>
          <w:rFonts w:asciiTheme="minorHAnsi" w:hAnsiTheme="minorHAnsi" w:cstheme="minorHAnsi"/>
          <w:lang w:val="hu-HU"/>
        </w:rPr>
        <w:t>i</w:t>
      </w:r>
      <w:r w:rsidR="007B4219">
        <w:rPr>
          <w:rFonts w:asciiTheme="minorHAnsi" w:hAnsiTheme="minorHAnsi" w:cstheme="minorHAnsi"/>
          <w:lang w:val="hu-HU"/>
        </w:rPr>
        <w:t xml:space="preserve"> a </w:t>
      </w:r>
      <w:r w:rsidR="00772F41">
        <w:rPr>
          <w:rFonts w:asciiTheme="minorHAnsi" w:hAnsiTheme="minorHAnsi" w:cstheme="minorHAnsi"/>
          <w:lang w:val="hu-HU"/>
        </w:rPr>
        <w:t xml:space="preserve">fenti </w:t>
      </w:r>
      <w:r w:rsidR="007B4219">
        <w:rPr>
          <w:rFonts w:asciiTheme="minorHAnsi" w:hAnsiTheme="minorHAnsi" w:cstheme="minorHAnsi"/>
          <w:lang w:val="hu-HU"/>
        </w:rPr>
        <w:t>rendeletben foglalt</w:t>
      </w:r>
      <w:r>
        <w:rPr>
          <w:rFonts w:asciiTheme="minorHAnsi" w:hAnsiTheme="minorHAnsi" w:cstheme="minorHAnsi"/>
          <w:lang w:val="hu-HU"/>
        </w:rPr>
        <w:t xml:space="preserve"> kötelezettségeket, világos és teljes képet kell alkotn</w:t>
      </w:r>
      <w:r w:rsidR="00772F41">
        <w:rPr>
          <w:rFonts w:asciiTheme="minorHAnsi" w:hAnsiTheme="minorHAnsi" w:cstheme="minorHAnsi"/>
          <w:lang w:val="hu-HU"/>
        </w:rPr>
        <w:t>i</w:t>
      </w:r>
      <w:r>
        <w:rPr>
          <w:rFonts w:asciiTheme="minorHAnsi" w:hAnsiTheme="minorHAnsi" w:cstheme="minorHAnsi"/>
          <w:lang w:val="hu-HU"/>
        </w:rPr>
        <w:t xml:space="preserve"> az </w:t>
      </w:r>
      <w:r w:rsidR="00683187">
        <w:rPr>
          <w:rFonts w:asciiTheme="minorHAnsi" w:hAnsiTheme="minorHAnsi" w:cstheme="minorHAnsi"/>
          <w:lang w:val="hu-HU"/>
        </w:rPr>
        <w:t>kezelt</w:t>
      </w:r>
      <w:r>
        <w:rPr>
          <w:rFonts w:asciiTheme="minorHAnsi" w:hAnsiTheme="minorHAnsi" w:cstheme="minorHAnsi"/>
          <w:lang w:val="hu-HU"/>
        </w:rPr>
        <w:t xml:space="preserve"> személyes adatokról.</w:t>
      </w:r>
    </w:p>
    <w:p w14:paraId="6458A8F5" w14:textId="77777777" w:rsidR="00B97B40" w:rsidRDefault="00B97B40" w:rsidP="00B97B40">
      <w:pPr>
        <w:jc w:val="both"/>
        <w:rPr>
          <w:rFonts w:asciiTheme="minorHAnsi" w:hAnsiTheme="minorHAnsi" w:cstheme="minorHAnsi"/>
          <w:lang w:val="hu-HU"/>
        </w:rPr>
      </w:pPr>
    </w:p>
    <w:p w14:paraId="3856AB0D" w14:textId="77777777" w:rsidR="00957C2B" w:rsidRDefault="00B97B40" w:rsidP="00B97B40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Ennek az eljárásrendnek a</w:t>
      </w:r>
      <w:r w:rsidR="00772F41">
        <w:rPr>
          <w:rFonts w:asciiTheme="minorHAnsi" w:hAnsiTheme="minorHAnsi" w:cstheme="minorHAnsi"/>
          <w:lang w:val="hu-HU"/>
        </w:rPr>
        <w:t>z a</w:t>
      </w:r>
      <w:r>
        <w:rPr>
          <w:rFonts w:asciiTheme="minorHAnsi" w:hAnsiTheme="minorHAnsi" w:cstheme="minorHAnsi"/>
          <w:lang w:val="hu-HU"/>
        </w:rPr>
        <w:t xml:space="preserve"> célja, hogy meghatározza és dokumentálja az egy vagy több </w:t>
      </w:r>
      <w:r w:rsidR="007B4219">
        <w:rPr>
          <w:rFonts w:asciiTheme="minorHAnsi" w:hAnsiTheme="minorHAnsi" w:cstheme="minorHAnsi"/>
          <w:lang w:val="hu-HU"/>
        </w:rPr>
        <w:t>adatkezelési</w:t>
      </w:r>
      <w:r>
        <w:rPr>
          <w:rFonts w:asciiTheme="minorHAnsi" w:hAnsiTheme="minorHAnsi" w:cstheme="minorHAnsi"/>
          <w:lang w:val="hu-HU"/>
        </w:rPr>
        <w:t xml:space="preserve"> folyamatban feldolgozásra kerülő személyes adatok körét. Ez kulcsfontosságú annak biztosításához, hogy csak törvényes keretek között </w:t>
      </w:r>
      <w:r w:rsidR="007B4219">
        <w:rPr>
          <w:rFonts w:asciiTheme="minorHAnsi" w:hAnsiTheme="minorHAnsi" w:cstheme="minorHAnsi"/>
          <w:lang w:val="hu-HU"/>
        </w:rPr>
        <w:t xml:space="preserve">kerüljenek </w:t>
      </w:r>
      <w:r w:rsidR="00BF51FF">
        <w:rPr>
          <w:rFonts w:asciiTheme="minorHAnsi" w:hAnsiTheme="minorHAnsi" w:cstheme="minorHAnsi"/>
          <w:lang w:val="hu-HU"/>
        </w:rPr>
        <w:t xml:space="preserve">kezelésre </w:t>
      </w:r>
      <w:r w:rsidR="007B4219">
        <w:rPr>
          <w:rFonts w:asciiTheme="minorHAnsi" w:hAnsiTheme="minorHAnsi" w:cstheme="minorHAnsi"/>
          <w:lang w:val="hu-HU"/>
        </w:rPr>
        <w:t>a</w:t>
      </w:r>
      <w:r>
        <w:rPr>
          <w:rFonts w:asciiTheme="minorHAnsi" w:hAnsiTheme="minorHAnsi" w:cstheme="minorHAnsi"/>
          <w:lang w:val="hu-HU"/>
        </w:rPr>
        <w:t xml:space="preserve"> személyes adato</w:t>
      </w:r>
      <w:r w:rsidR="00802764">
        <w:rPr>
          <w:rFonts w:asciiTheme="minorHAnsi" w:hAnsiTheme="minorHAnsi" w:cstheme="minorHAnsi"/>
          <w:lang w:val="hu-HU"/>
        </w:rPr>
        <w:t>k</w:t>
      </w:r>
      <w:r w:rsidR="00742B86">
        <w:rPr>
          <w:rFonts w:asciiTheme="minorHAnsi" w:hAnsiTheme="minorHAnsi" w:cstheme="minorHAnsi"/>
          <w:lang w:val="hu-HU"/>
        </w:rPr>
        <w:t>.</w:t>
      </w:r>
    </w:p>
    <w:p w14:paraId="6FECE8B6" w14:textId="77777777" w:rsidR="00142B74" w:rsidRDefault="00142B74" w:rsidP="00B97B40">
      <w:pPr>
        <w:jc w:val="both"/>
        <w:rPr>
          <w:rFonts w:asciiTheme="minorHAnsi" w:hAnsiTheme="minorHAnsi" w:cstheme="minorHAnsi"/>
          <w:lang w:val="hu-HU"/>
        </w:rPr>
      </w:pPr>
    </w:p>
    <w:p w14:paraId="6EA889E5" w14:textId="77777777" w:rsidR="00142B74" w:rsidRDefault="00142B74" w:rsidP="00B97B40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A személyesadat térkép vezetése az adatvédelmi tisztviselő (a továbbiakban: DPO) feladata.</w:t>
      </w:r>
    </w:p>
    <w:p w14:paraId="52BF1917" w14:textId="77777777" w:rsidR="00957C2B" w:rsidRDefault="00957C2B">
      <w:pPr>
        <w:spacing w:after="160" w:line="259" w:lineRule="auto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br w:type="page"/>
      </w:r>
    </w:p>
    <w:p w14:paraId="08326DC9" w14:textId="77777777" w:rsidR="00B97B40" w:rsidRDefault="00B97B40" w:rsidP="00B97B40">
      <w:pPr>
        <w:pStyle w:val="Cmsor1"/>
        <w:rPr>
          <w:rFonts w:asciiTheme="minorHAnsi" w:hAnsiTheme="minorHAnsi" w:cstheme="minorHAnsi"/>
          <w:lang w:val="hu-HU"/>
        </w:rPr>
      </w:pPr>
      <w:bookmarkStart w:id="8" w:name="_Toc438022618"/>
      <w:bookmarkStart w:id="9" w:name="_Toc519501444"/>
      <w:r>
        <w:rPr>
          <w:rFonts w:asciiTheme="minorHAnsi" w:hAnsiTheme="minorHAnsi" w:cstheme="minorHAnsi"/>
          <w:lang w:val="hu-HU"/>
        </w:rPr>
        <w:lastRenderedPageBreak/>
        <w:t>Személyes adat térkép eljárásrend</w:t>
      </w:r>
      <w:bookmarkEnd w:id="8"/>
      <w:bookmarkEnd w:id="9"/>
    </w:p>
    <w:p w14:paraId="11AA771D" w14:textId="77777777" w:rsidR="00B97B40" w:rsidRDefault="00B97B40" w:rsidP="00B97B40">
      <w:pPr>
        <w:rPr>
          <w:rFonts w:asciiTheme="minorHAnsi" w:hAnsiTheme="minorHAnsi" w:cstheme="minorHAnsi"/>
          <w:lang w:val="hu-HU" w:eastAsia="en-GB"/>
        </w:rPr>
      </w:pPr>
    </w:p>
    <w:p w14:paraId="53A844C3" w14:textId="77777777" w:rsidR="00B97B40" w:rsidRDefault="00B97B40" w:rsidP="00B97B40">
      <w:pPr>
        <w:pStyle w:val="Cmsor2"/>
        <w:rPr>
          <w:rFonts w:asciiTheme="minorHAnsi" w:hAnsiTheme="minorHAnsi" w:cstheme="minorHAnsi"/>
          <w:b/>
          <w:lang w:val="hu-HU"/>
        </w:rPr>
      </w:pPr>
      <w:bookmarkStart w:id="10" w:name="_Toc519501445"/>
      <w:bookmarkStart w:id="11" w:name="_Toc438022619"/>
      <w:r>
        <w:rPr>
          <w:rFonts w:asciiTheme="minorHAnsi" w:hAnsiTheme="minorHAnsi" w:cstheme="minorHAnsi"/>
          <w:b/>
          <w:lang w:val="hu-HU"/>
        </w:rPr>
        <w:t>Az eljárás</w:t>
      </w:r>
      <w:r w:rsidR="00BF51FF">
        <w:rPr>
          <w:rFonts w:asciiTheme="minorHAnsi" w:hAnsiTheme="minorHAnsi" w:cstheme="minorHAnsi"/>
          <w:b/>
          <w:lang w:val="hu-HU"/>
        </w:rPr>
        <w:t>rend</w:t>
      </w:r>
      <w:r>
        <w:rPr>
          <w:rFonts w:asciiTheme="minorHAnsi" w:hAnsiTheme="minorHAnsi" w:cstheme="minorHAnsi"/>
          <w:b/>
          <w:lang w:val="hu-HU"/>
        </w:rPr>
        <w:t xml:space="preserve"> alkalmazásának előfeltétele</w:t>
      </w:r>
      <w:r w:rsidR="00BF51FF">
        <w:rPr>
          <w:rFonts w:asciiTheme="minorHAnsi" w:hAnsiTheme="minorHAnsi" w:cstheme="minorHAnsi"/>
          <w:b/>
          <w:lang w:val="hu-HU"/>
        </w:rPr>
        <w:t>i</w:t>
      </w:r>
      <w:bookmarkEnd w:id="10"/>
      <w:bookmarkEnd w:id="11"/>
    </w:p>
    <w:p w14:paraId="7962D3A3" w14:textId="77777777" w:rsidR="00B97B40" w:rsidRDefault="00B97B40" w:rsidP="00B97B40">
      <w:pPr>
        <w:rPr>
          <w:rFonts w:asciiTheme="minorHAnsi" w:hAnsiTheme="minorHAnsi" w:cstheme="minorHAnsi"/>
          <w:lang w:val="hu-HU" w:eastAsia="en-GB"/>
        </w:rPr>
      </w:pPr>
    </w:p>
    <w:p w14:paraId="5F5E1C82" w14:textId="77777777" w:rsidR="00B97B40" w:rsidRDefault="00B97B40" w:rsidP="00B97B40">
      <w:pPr>
        <w:jc w:val="both"/>
        <w:rPr>
          <w:rFonts w:asciiTheme="minorHAnsi" w:hAnsiTheme="minorHAnsi" w:cstheme="minorHAnsi"/>
          <w:lang w:val="hu-HU" w:eastAsia="en-GB"/>
        </w:rPr>
      </w:pPr>
      <w:r>
        <w:rPr>
          <w:rFonts w:asciiTheme="minorHAnsi" w:hAnsiTheme="minorHAnsi" w:cstheme="minorHAnsi"/>
          <w:lang w:val="hu-HU" w:eastAsia="en-GB"/>
        </w:rPr>
        <w:t xml:space="preserve">Az </w:t>
      </w:r>
      <w:r w:rsidR="00BF51FF">
        <w:rPr>
          <w:rFonts w:asciiTheme="minorHAnsi" w:hAnsiTheme="minorHAnsi" w:cstheme="minorHAnsi"/>
          <w:lang w:val="hu-HU" w:eastAsia="en-GB"/>
        </w:rPr>
        <w:t xml:space="preserve">személyes adat térkép elkészítésére, vezetésére vonatkozó </w:t>
      </w:r>
      <w:r>
        <w:rPr>
          <w:rFonts w:asciiTheme="minorHAnsi" w:hAnsiTheme="minorHAnsi" w:cstheme="minorHAnsi"/>
          <w:lang w:val="hu-HU" w:eastAsia="en-GB"/>
        </w:rPr>
        <w:t xml:space="preserve">eljárás </w:t>
      </w:r>
      <w:r w:rsidR="00BF51FF">
        <w:rPr>
          <w:rFonts w:asciiTheme="minorHAnsi" w:hAnsiTheme="minorHAnsi" w:cstheme="minorHAnsi"/>
          <w:lang w:val="hu-HU" w:eastAsia="en-GB"/>
        </w:rPr>
        <w:t xml:space="preserve">(a továbbiakban: eljárás) </w:t>
      </w:r>
      <w:r>
        <w:rPr>
          <w:rFonts w:asciiTheme="minorHAnsi" w:hAnsiTheme="minorHAnsi" w:cstheme="minorHAnsi"/>
          <w:lang w:val="hu-HU" w:eastAsia="en-GB"/>
        </w:rPr>
        <w:t>megkezdése előtt a következő előfeltételeknek kell rendelkezésre állniuk:</w:t>
      </w:r>
    </w:p>
    <w:p w14:paraId="387890A7" w14:textId="77777777" w:rsidR="00B97B40" w:rsidRDefault="00B97B40" w:rsidP="00B97B40">
      <w:pPr>
        <w:jc w:val="both"/>
        <w:rPr>
          <w:rFonts w:asciiTheme="minorHAnsi" w:hAnsiTheme="minorHAnsi" w:cstheme="minorHAnsi"/>
          <w:lang w:val="hu-HU" w:eastAsia="en-GB"/>
        </w:rPr>
      </w:pPr>
    </w:p>
    <w:p w14:paraId="04521FF4" w14:textId="77777777" w:rsidR="00B97B40" w:rsidRDefault="00B97B40" w:rsidP="00B97B40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lang w:val="hu-HU" w:eastAsia="en-GB"/>
        </w:rPr>
      </w:pPr>
      <w:r>
        <w:rPr>
          <w:rFonts w:asciiTheme="minorHAnsi" w:hAnsiTheme="minorHAnsi" w:cstheme="minorHAnsi"/>
          <w:lang w:val="hu-HU" w:eastAsia="en-GB"/>
        </w:rPr>
        <w:t>Meg kell határozni az adat</w:t>
      </w:r>
      <w:r w:rsidR="00F419BD">
        <w:rPr>
          <w:rFonts w:asciiTheme="minorHAnsi" w:hAnsiTheme="minorHAnsi" w:cstheme="minorHAnsi"/>
          <w:lang w:val="hu-HU" w:eastAsia="en-GB"/>
        </w:rPr>
        <w:t xml:space="preserve"> </w:t>
      </w:r>
      <w:r>
        <w:rPr>
          <w:rFonts w:asciiTheme="minorHAnsi" w:hAnsiTheme="minorHAnsi" w:cstheme="minorHAnsi"/>
          <w:lang w:val="hu-HU" w:eastAsia="en-GB"/>
        </w:rPr>
        <w:t>feltérképezés</w:t>
      </w:r>
      <w:r w:rsidR="00BF51FF">
        <w:rPr>
          <w:rFonts w:asciiTheme="minorHAnsi" w:hAnsiTheme="minorHAnsi" w:cstheme="minorHAnsi"/>
          <w:lang w:val="hu-HU" w:eastAsia="en-GB"/>
        </w:rPr>
        <w:t>hez szükséges tényezőket, különösen az alábbiakat</w:t>
      </w:r>
      <w:r>
        <w:rPr>
          <w:rFonts w:asciiTheme="minorHAnsi" w:hAnsiTheme="minorHAnsi" w:cstheme="minorHAnsi"/>
          <w:lang w:val="hu-HU" w:eastAsia="en-GB"/>
        </w:rPr>
        <w:t xml:space="preserve"> </w:t>
      </w:r>
    </w:p>
    <w:p w14:paraId="5DA0797A" w14:textId="77777777" w:rsidR="00B97B40" w:rsidRDefault="00B97B40" w:rsidP="00B97B40">
      <w:pPr>
        <w:pStyle w:val="Listaszerbekezds"/>
        <w:numPr>
          <w:ilvl w:val="1"/>
          <w:numId w:val="3"/>
        </w:numPr>
        <w:contextualSpacing/>
        <w:jc w:val="both"/>
        <w:rPr>
          <w:rFonts w:asciiTheme="minorHAnsi" w:hAnsiTheme="minorHAnsi" w:cstheme="minorHAnsi"/>
          <w:lang w:val="hu-HU" w:eastAsia="en-GB"/>
        </w:rPr>
      </w:pPr>
      <w:r>
        <w:rPr>
          <w:rFonts w:asciiTheme="minorHAnsi" w:hAnsiTheme="minorHAnsi" w:cstheme="minorHAnsi"/>
          <w:lang w:val="hu-HU" w:eastAsia="en-GB"/>
        </w:rPr>
        <w:t xml:space="preserve">folyamatok, </w:t>
      </w:r>
      <w:r w:rsidR="00170F9B" w:rsidRPr="00170F9B">
        <w:rPr>
          <w:rFonts w:asciiTheme="minorHAnsi" w:hAnsiTheme="minorHAnsi" w:cstheme="minorHAnsi"/>
          <w:lang w:val="hu-HU" w:eastAsia="en-GB"/>
        </w:rPr>
        <w:t>szabályzatok, utasítások</w:t>
      </w:r>
    </w:p>
    <w:p w14:paraId="7061331B" w14:textId="77777777" w:rsidR="001A3F59" w:rsidRDefault="00B97B40" w:rsidP="00EF33F6">
      <w:pPr>
        <w:pStyle w:val="Listaszerbekezds"/>
        <w:numPr>
          <w:ilvl w:val="1"/>
          <w:numId w:val="3"/>
        </w:numPr>
        <w:contextualSpacing/>
        <w:jc w:val="both"/>
        <w:rPr>
          <w:rFonts w:asciiTheme="minorHAnsi" w:hAnsiTheme="minorHAnsi" w:cstheme="minorHAnsi"/>
          <w:lang w:val="hu-HU" w:eastAsia="en-GB"/>
        </w:rPr>
      </w:pPr>
      <w:r w:rsidRPr="006C4EF7">
        <w:rPr>
          <w:rFonts w:asciiTheme="minorHAnsi" w:hAnsiTheme="minorHAnsi" w:cstheme="minorHAnsi"/>
          <w:lang w:val="hu-HU" w:eastAsia="en-GB"/>
        </w:rPr>
        <w:t>adatbázisok</w:t>
      </w:r>
      <w:r w:rsidR="008369D0" w:rsidRPr="006C4EF7">
        <w:rPr>
          <w:rFonts w:asciiTheme="minorHAnsi" w:hAnsiTheme="minorHAnsi" w:cstheme="minorHAnsi"/>
          <w:lang w:val="hu-HU" w:eastAsia="en-GB"/>
        </w:rPr>
        <w:t>,</w:t>
      </w:r>
      <w:r w:rsidRPr="006C4EF7">
        <w:rPr>
          <w:rFonts w:asciiTheme="minorHAnsi" w:hAnsiTheme="minorHAnsi" w:cstheme="minorHAnsi"/>
          <w:lang w:val="hu-HU" w:eastAsia="en-GB"/>
        </w:rPr>
        <w:t xml:space="preserve"> </w:t>
      </w:r>
      <w:r w:rsidR="006C4EF7" w:rsidRPr="006C4EF7">
        <w:rPr>
          <w:rFonts w:asciiTheme="minorHAnsi" w:hAnsiTheme="minorHAnsi" w:cstheme="minorHAnsi"/>
          <w:lang w:val="hu-HU" w:eastAsia="en-GB"/>
        </w:rPr>
        <w:t>alkalmazások</w:t>
      </w:r>
      <w:r w:rsidR="006C4EF7">
        <w:rPr>
          <w:rFonts w:asciiTheme="minorHAnsi" w:hAnsiTheme="minorHAnsi" w:cstheme="minorHAnsi"/>
          <w:lang w:val="hu-HU" w:eastAsia="en-GB"/>
        </w:rPr>
        <w:t xml:space="preserve">, </w:t>
      </w:r>
      <w:r w:rsidR="00742B86" w:rsidRPr="006C4EF7">
        <w:rPr>
          <w:rFonts w:asciiTheme="minorHAnsi" w:hAnsiTheme="minorHAnsi" w:cstheme="minorHAnsi"/>
          <w:lang w:val="hu-HU" w:eastAsia="en-GB"/>
        </w:rPr>
        <w:t>szakrendszerek</w:t>
      </w:r>
      <w:r w:rsidR="00170F9B" w:rsidRPr="006C4EF7">
        <w:rPr>
          <w:rFonts w:asciiTheme="minorHAnsi" w:hAnsiTheme="minorHAnsi" w:cstheme="minorHAnsi"/>
          <w:lang w:val="hu-HU" w:eastAsia="en-GB"/>
        </w:rPr>
        <w:t>,</w:t>
      </w:r>
    </w:p>
    <w:p w14:paraId="5BF28154" w14:textId="77777777" w:rsidR="006C4EF7" w:rsidRPr="006C4EF7" w:rsidRDefault="006C4EF7" w:rsidP="00EF33F6">
      <w:pPr>
        <w:pStyle w:val="Listaszerbekezds"/>
        <w:numPr>
          <w:ilvl w:val="1"/>
          <w:numId w:val="3"/>
        </w:numPr>
        <w:contextualSpacing/>
        <w:jc w:val="both"/>
        <w:rPr>
          <w:rFonts w:asciiTheme="minorHAnsi" w:hAnsiTheme="minorHAnsi" w:cstheme="minorHAnsi"/>
          <w:lang w:val="hu-HU" w:eastAsia="en-GB"/>
        </w:rPr>
      </w:pPr>
      <w:r>
        <w:rPr>
          <w:rFonts w:asciiTheme="minorHAnsi" w:hAnsiTheme="minorHAnsi" w:cstheme="minorHAnsi"/>
          <w:lang w:val="hu-HU" w:eastAsia="en-GB"/>
        </w:rPr>
        <w:t>szerződések</w:t>
      </w:r>
      <w:r w:rsidR="00142BA4">
        <w:rPr>
          <w:rFonts w:asciiTheme="minorHAnsi" w:hAnsiTheme="minorHAnsi" w:cstheme="minorHAnsi"/>
          <w:lang w:val="hu-HU" w:eastAsia="en-GB"/>
        </w:rPr>
        <w:t xml:space="preserve"> (adatfeldolgozói szerződések)</w:t>
      </w:r>
      <w:r>
        <w:rPr>
          <w:rFonts w:asciiTheme="minorHAnsi" w:hAnsiTheme="minorHAnsi" w:cstheme="minorHAnsi"/>
          <w:lang w:val="hu-HU" w:eastAsia="en-GB"/>
        </w:rPr>
        <w:t>,</w:t>
      </w:r>
    </w:p>
    <w:p w14:paraId="01584A5D" w14:textId="77777777" w:rsidR="00B97B40" w:rsidRDefault="00742B86" w:rsidP="00B97B40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lang w:val="hu-HU" w:eastAsia="en-GB"/>
        </w:rPr>
      </w:pPr>
      <w:r>
        <w:rPr>
          <w:rFonts w:asciiTheme="minorHAnsi" w:hAnsiTheme="minorHAnsi" w:cstheme="minorHAnsi"/>
          <w:lang w:val="hu-HU" w:eastAsia="en-GB"/>
        </w:rPr>
        <w:t xml:space="preserve">Szükséges azon kollégák </w:t>
      </w:r>
      <w:r w:rsidR="00772F41">
        <w:rPr>
          <w:rFonts w:asciiTheme="minorHAnsi" w:hAnsiTheme="minorHAnsi" w:cstheme="minorHAnsi"/>
          <w:lang w:val="hu-HU" w:eastAsia="en-GB"/>
        </w:rPr>
        <w:t>bevonása</w:t>
      </w:r>
      <w:r>
        <w:rPr>
          <w:rFonts w:asciiTheme="minorHAnsi" w:hAnsiTheme="minorHAnsi" w:cstheme="minorHAnsi"/>
          <w:lang w:val="hu-HU" w:eastAsia="en-GB"/>
        </w:rPr>
        <w:t>,</w:t>
      </w:r>
      <w:r w:rsidR="00B97B40">
        <w:rPr>
          <w:rFonts w:asciiTheme="minorHAnsi" w:hAnsiTheme="minorHAnsi" w:cstheme="minorHAnsi"/>
          <w:lang w:val="hu-HU" w:eastAsia="en-GB"/>
        </w:rPr>
        <w:t xml:space="preserve"> akik ismerik az érintett </w:t>
      </w:r>
      <w:r>
        <w:rPr>
          <w:rFonts w:asciiTheme="minorHAnsi" w:hAnsiTheme="minorHAnsi" w:cstheme="minorHAnsi"/>
          <w:lang w:val="hu-HU" w:eastAsia="en-GB"/>
        </w:rPr>
        <w:t>adatkezelési</w:t>
      </w:r>
      <w:r w:rsidR="00B97B40">
        <w:rPr>
          <w:rFonts w:asciiTheme="minorHAnsi" w:hAnsiTheme="minorHAnsi" w:cstheme="minorHAnsi"/>
          <w:lang w:val="hu-HU" w:eastAsia="en-GB"/>
        </w:rPr>
        <w:t xml:space="preserve"> folyamatok vagy területek működését</w:t>
      </w:r>
    </w:p>
    <w:p w14:paraId="332972E8" w14:textId="77777777" w:rsidR="00B97B40" w:rsidRDefault="00B97B40" w:rsidP="00B97B40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lang w:val="hu-HU" w:eastAsia="en-GB"/>
        </w:rPr>
      </w:pPr>
      <w:r>
        <w:rPr>
          <w:rFonts w:asciiTheme="minorHAnsi" w:hAnsiTheme="minorHAnsi" w:cstheme="minorHAnsi"/>
          <w:lang w:val="hu-HU" w:eastAsia="en-GB"/>
        </w:rPr>
        <w:t>Elengedhetetlen a GDPR megfelelő szintű megértése is.</w:t>
      </w:r>
    </w:p>
    <w:p w14:paraId="5829ECB2" w14:textId="77777777" w:rsidR="00B97B40" w:rsidRDefault="00B97B40" w:rsidP="00B97B40">
      <w:pPr>
        <w:rPr>
          <w:rFonts w:asciiTheme="minorHAnsi" w:hAnsiTheme="minorHAnsi" w:cstheme="minorHAnsi"/>
          <w:b/>
          <w:szCs w:val="20"/>
          <w:lang w:val="hu-HU" w:eastAsia="en-GB"/>
        </w:rPr>
      </w:pPr>
      <w:bookmarkStart w:id="12" w:name="_Toc438022620"/>
      <w:bookmarkStart w:id="13" w:name="_Toc378685655"/>
    </w:p>
    <w:p w14:paraId="5B6A59C4" w14:textId="77777777" w:rsidR="00B97B40" w:rsidRDefault="00B97B40" w:rsidP="00B97B40">
      <w:pPr>
        <w:pStyle w:val="Cmsor2"/>
        <w:rPr>
          <w:rFonts w:asciiTheme="minorHAnsi" w:hAnsiTheme="minorHAnsi" w:cstheme="minorHAnsi"/>
          <w:b/>
          <w:lang w:val="hu-HU"/>
        </w:rPr>
      </w:pPr>
      <w:bookmarkStart w:id="14" w:name="_Toc519501446"/>
      <w:r>
        <w:rPr>
          <w:rFonts w:asciiTheme="minorHAnsi" w:hAnsiTheme="minorHAnsi" w:cstheme="minorHAnsi"/>
          <w:b/>
          <w:lang w:val="hu-HU"/>
        </w:rPr>
        <w:t>Az eljárás időzítése és ütemezés</w:t>
      </w:r>
      <w:bookmarkEnd w:id="12"/>
      <w:bookmarkEnd w:id="13"/>
      <w:r>
        <w:rPr>
          <w:rFonts w:asciiTheme="minorHAnsi" w:hAnsiTheme="minorHAnsi" w:cstheme="minorHAnsi"/>
          <w:b/>
          <w:lang w:val="hu-HU"/>
        </w:rPr>
        <w:t>e</w:t>
      </w:r>
      <w:bookmarkEnd w:id="14"/>
    </w:p>
    <w:p w14:paraId="1A02A858" w14:textId="77777777" w:rsidR="00B97B40" w:rsidRDefault="00B97B40" w:rsidP="00B97B40">
      <w:pPr>
        <w:rPr>
          <w:rFonts w:asciiTheme="minorHAnsi" w:hAnsiTheme="minorHAnsi" w:cstheme="minorHAnsi"/>
          <w:lang w:val="hu-HU"/>
        </w:rPr>
      </w:pPr>
    </w:p>
    <w:p w14:paraId="73010046" w14:textId="77777777" w:rsidR="00957C2B" w:rsidRDefault="00742B86" w:rsidP="00B97B40">
      <w:pPr>
        <w:jc w:val="both"/>
        <w:rPr>
          <w:rFonts w:asciiTheme="minorHAnsi" w:hAnsiTheme="minorHAnsi" w:cstheme="minorHAnsi"/>
          <w:lang w:val="hu-HU" w:eastAsia="en-GB"/>
        </w:rPr>
      </w:pPr>
      <w:r>
        <w:rPr>
          <w:rFonts w:asciiTheme="minorHAnsi" w:hAnsiTheme="minorHAnsi" w:cstheme="minorHAnsi"/>
          <w:lang w:val="hu-HU" w:eastAsia="en-GB"/>
        </w:rPr>
        <w:t xml:space="preserve">A személyesadat-térkép az idő során folyamatos </w:t>
      </w:r>
      <w:r w:rsidR="006C4EF7">
        <w:rPr>
          <w:rFonts w:asciiTheme="minorHAnsi" w:hAnsiTheme="minorHAnsi" w:cstheme="minorHAnsi"/>
          <w:lang w:val="hu-HU" w:eastAsia="en-GB"/>
        </w:rPr>
        <w:t xml:space="preserve">változik, </w:t>
      </w:r>
      <w:r>
        <w:rPr>
          <w:rFonts w:asciiTheme="minorHAnsi" w:hAnsiTheme="minorHAnsi" w:cstheme="minorHAnsi"/>
          <w:lang w:val="hu-HU" w:eastAsia="en-GB"/>
        </w:rPr>
        <w:t xml:space="preserve">ahogy </w:t>
      </w:r>
      <w:r w:rsidR="00A70BDE">
        <w:rPr>
          <w:rFonts w:asciiTheme="minorHAnsi" w:hAnsiTheme="minorHAnsi" w:cstheme="minorHAnsi"/>
          <w:lang w:val="hu-HU" w:eastAsia="en-GB"/>
        </w:rPr>
        <w:t>az Adatkezelő</w:t>
      </w:r>
      <w:r>
        <w:rPr>
          <w:rFonts w:asciiTheme="minorHAnsi" w:hAnsiTheme="minorHAnsi" w:cstheme="minorHAnsi"/>
          <w:lang w:val="hu-HU" w:eastAsia="en-GB"/>
        </w:rPr>
        <w:t xml:space="preserve"> új folyamatokat vezet be,</w:t>
      </w:r>
      <w:r w:rsidR="006C4EF7">
        <w:rPr>
          <w:rFonts w:asciiTheme="minorHAnsi" w:hAnsiTheme="minorHAnsi" w:cstheme="minorHAnsi"/>
          <w:lang w:val="hu-HU" w:eastAsia="en-GB"/>
        </w:rPr>
        <w:t xml:space="preserve"> módosul szerződésállománya,</w:t>
      </w:r>
      <w:r>
        <w:rPr>
          <w:rFonts w:asciiTheme="minorHAnsi" w:hAnsiTheme="minorHAnsi" w:cstheme="minorHAnsi"/>
          <w:lang w:val="hu-HU" w:eastAsia="en-GB"/>
        </w:rPr>
        <w:t xml:space="preserve"> </w:t>
      </w:r>
      <w:r w:rsidR="00C15DD8">
        <w:rPr>
          <w:rFonts w:asciiTheme="minorHAnsi" w:hAnsiTheme="minorHAnsi" w:cstheme="minorHAnsi"/>
          <w:lang w:val="hu-HU" w:eastAsia="en-GB"/>
        </w:rPr>
        <w:t>további adatfeldolgozókat alkalmaz,</w:t>
      </w:r>
      <w:r w:rsidR="00957C2B">
        <w:rPr>
          <w:rFonts w:asciiTheme="minorHAnsi" w:hAnsiTheme="minorHAnsi" w:cstheme="minorHAnsi"/>
          <w:lang w:val="hu-HU" w:eastAsia="en-GB"/>
        </w:rPr>
        <w:t xml:space="preserve"> vagy </w:t>
      </w:r>
      <w:r w:rsidR="006C4EF7">
        <w:rPr>
          <w:rFonts w:asciiTheme="minorHAnsi" w:hAnsiTheme="minorHAnsi" w:cstheme="minorHAnsi"/>
          <w:lang w:val="hu-HU" w:eastAsia="en-GB"/>
        </w:rPr>
        <w:t>jogszabály</w:t>
      </w:r>
      <w:r w:rsidR="00957C2B">
        <w:rPr>
          <w:rFonts w:asciiTheme="minorHAnsi" w:hAnsiTheme="minorHAnsi" w:cstheme="minorHAnsi"/>
          <w:lang w:val="hu-HU" w:eastAsia="en-GB"/>
        </w:rPr>
        <w:t>módosítások történnek</w:t>
      </w:r>
      <w:r w:rsidR="006C4EF7">
        <w:rPr>
          <w:rFonts w:asciiTheme="minorHAnsi" w:hAnsiTheme="minorHAnsi" w:cstheme="minorHAnsi"/>
          <w:lang w:val="hu-HU" w:eastAsia="en-GB"/>
        </w:rPr>
        <w:t>.</w:t>
      </w:r>
      <w:r w:rsidR="00BF51FF">
        <w:rPr>
          <w:rFonts w:asciiTheme="minorHAnsi" w:hAnsiTheme="minorHAnsi" w:cstheme="minorHAnsi"/>
          <w:lang w:val="hu-HU" w:eastAsia="en-GB"/>
        </w:rPr>
        <w:t xml:space="preserve"> Ezen változások miatt a személyesadat-térkép folyamatos frissítése szükséges.</w:t>
      </w:r>
    </w:p>
    <w:p w14:paraId="08746223" w14:textId="77777777" w:rsidR="00B97B40" w:rsidRDefault="00B97B40" w:rsidP="00B97B40">
      <w:pPr>
        <w:jc w:val="both"/>
        <w:rPr>
          <w:rFonts w:asciiTheme="minorHAnsi" w:hAnsiTheme="minorHAnsi" w:cstheme="minorHAnsi"/>
          <w:lang w:val="hu-HU" w:eastAsia="en-GB"/>
        </w:rPr>
      </w:pPr>
    </w:p>
    <w:p w14:paraId="73E590FC" w14:textId="77777777" w:rsidR="00B97B40" w:rsidRDefault="00B97B40" w:rsidP="00B97B40">
      <w:pPr>
        <w:pStyle w:val="Cmsor2"/>
        <w:rPr>
          <w:rFonts w:asciiTheme="minorHAnsi" w:hAnsiTheme="minorHAnsi" w:cstheme="minorHAnsi"/>
          <w:b/>
          <w:lang w:val="hu-HU"/>
        </w:rPr>
      </w:pPr>
      <w:bookmarkStart w:id="15" w:name="_Toc438022621"/>
      <w:bookmarkStart w:id="16" w:name="_Toc519501447"/>
      <w:r>
        <w:rPr>
          <w:rFonts w:asciiTheme="minorHAnsi" w:hAnsiTheme="minorHAnsi" w:cstheme="minorHAnsi"/>
          <w:b/>
          <w:lang w:val="hu-HU"/>
        </w:rPr>
        <w:t>Az eljárás</w:t>
      </w:r>
      <w:bookmarkEnd w:id="15"/>
      <w:r>
        <w:rPr>
          <w:rFonts w:asciiTheme="minorHAnsi" w:hAnsiTheme="minorHAnsi" w:cstheme="minorHAnsi"/>
          <w:b/>
          <w:lang w:val="hu-HU"/>
        </w:rPr>
        <w:t xml:space="preserve"> lépései</w:t>
      </w:r>
      <w:bookmarkEnd w:id="16"/>
    </w:p>
    <w:p w14:paraId="48F7FD32" w14:textId="77777777" w:rsidR="00B97B40" w:rsidRDefault="00B97B40" w:rsidP="00B97B40">
      <w:pPr>
        <w:rPr>
          <w:rFonts w:asciiTheme="minorHAnsi" w:hAnsiTheme="minorHAnsi" w:cstheme="minorHAnsi"/>
          <w:lang w:val="hu-HU" w:eastAsia="en-GB"/>
        </w:rPr>
      </w:pPr>
    </w:p>
    <w:p w14:paraId="6CB9457F" w14:textId="77777777" w:rsidR="00957C2B" w:rsidRDefault="00957C2B" w:rsidP="00957C2B">
      <w:pPr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Használja a Személyesadat</w:t>
      </w:r>
      <w:r w:rsidR="00BF51FF">
        <w:rPr>
          <w:rFonts w:asciiTheme="minorHAnsi" w:hAnsiTheme="minorHAnsi" w:cstheme="minorHAnsi"/>
          <w:lang w:val="hu-HU"/>
        </w:rPr>
        <w:t xml:space="preserve"> felmérő</w:t>
      </w:r>
      <w:r>
        <w:rPr>
          <w:rFonts w:asciiTheme="minorHAnsi" w:hAnsiTheme="minorHAnsi" w:cstheme="minorHAnsi"/>
          <w:lang w:val="hu-HU"/>
        </w:rPr>
        <w:t xml:space="preserve"> űrlap új példányát, jegyezze fel a kitöltés dátumát és az űrlapot kitöltő személy nevét!</w:t>
      </w:r>
    </w:p>
    <w:p w14:paraId="1AAC0D47" w14:textId="77777777" w:rsidR="00B97B40" w:rsidRDefault="00B97B40" w:rsidP="00B97B40">
      <w:pPr>
        <w:jc w:val="both"/>
        <w:rPr>
          <w:rFonts w:asciiTheme="minorHAnsi" w:hAnsiTheme="minorHAnsi" w:cstheme="minorHAnsi"/>
          <w:lang w:val="hu-HU"/>
        </w:rPr>
      </w:pPr>
    </w:p>
    <w:p w14:paraId="5586253F" w14:textId="77777777" w:rsidR="00B97B40" w:rsidRDefault="00B97B40" w:rsidP="00B97B40">
      <w:pPr>
        <w:pStyle w:val="Listaszerbekezds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lang w:val="hu-HU"/>
        </w:rPr>
      </w:pPr>
      <w:r>
        <w:rPr>
          <w:rFonts w:asciiTheme="minorHAnsi" w:eastAsiaTheme="minorHAnsi" w:hAnsiTheme="minorHAnsi" w:cstheme="minorHAnsi"/>
          <w:lang w:val="hu-HU"/>
        </w:rPr>
        <w:t>Sorolja fel az egyes folyamatokat, és jegyezze fel azokat a személyes adatokat, amelyeket a folyamat során rögzíte</w:t>
      </w:r>
      <w:r w:rsidR="00957C2B">
        <w:rPr>
          <w:rFonts w:asciiTheme="minorHAnsi" w:eastAsiaTheme="minorHAnsi" w:hAnsiTheme="minorHAnsi" w:cstheme="minorHAnsi"/>
          <w:lang w:val="hu-HU"/>
        </w:rPr>
        <w:t>nek</w:t>
      </w:r>
      <w:r>
        <w:rPr>
          <w:rFonts w:asciiTheme="minorHAnsi" w:eastAsiaTheme="minorHAnsi" w:hAnsiTheme="minorHAnsi" w:cstheme="minorHAnsi"/>
          <w:lang w:val="hu-HU"/>
        </w:rPr>
        <w:t xml:space="preserve"> vagy használ</w:t>
      </w:r>
      <w:r w:rsidR="00957C2B">
        <w:rPr>
          <w:rFonts w:asciiTheme="minorHAnsi" w:eastAsiaTheme="minorHAnsi" w:hAnsiTheme="minorHAnsi" w:cstheme="minorHAnsi"/>
          <w:lang w:val="hu-HU"/>
        </w:rPr>
        <w:t>nak</w:t>
      </w:r>
      <w:r>
        <w:rPr>
          <w:rFonts w:asciiTheme="minorHAnsi" w:eastAsiaTheme="minorHAnsi" w:hAnsiTheme="minorHAnsi" w:cstheme="minorHAnsi"/>
          <w:lang w:val="hu-HU"/>
        </w:rPr>
        <w:t>!</w:t>
      </w:r>
    </w:p>
    <w:p w14:paraId="164FD488" w14:textId="77777777" w:rsidR="00B97B40" w:rsidRDefault="00B97B40" w:rsidP="00B97B40">
      <w:pPr>
        <w:pStyle w:val="Listaszerbekezds"/>
        <w:rPr>
          <w:rFonts w:asciiTheme="minorHAnsi" w:eastAsiaTheme="minorHAnsi" w:hAnsiTheme="minorHAnsi" w:cstheme="minorHAnsi"/>
          <w:lang w:val="hu-HU"/>
        </w:rPr>
      </w:pPr>
    </w:p>
    <w:p w14:paraId="0F991570" w14:textId="77777777" w:rsidR="00B97B40" w:rsidRDefault="00B97B40" w:rsidP="00B97B40">
      <w:pPr>
        <w:pStyle w:val="Listaszerbekezds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lang w:val="hu-HU"/>
        </w:rPr>
      </w:pPr>
      <w:r>
        <w:rPr>
          <w:rFonts w:asciiTheme="minorHAnsi" w:eastAsiaTheme="minorHAnsi" w:hAnsiTheme="minorHAnsi" w:cstheme="minorHAnsi"/>
          <w:lang w:val="hu-HU"/>
        </w:rPr>
        <w:t xml:space="preserve">Töltse ki a táblázat összes oszlopát minden egyes személyes adatelemhez, a </w:t>
      </w:r>
      <w:r w:rsidR="00BF51FF">
        <w:rPr>
          <w:rFonts w:asciiTheme="minorHAnsi" w:eastAsiaTheme="minorHAnsi" w:hAnsiTheme="minorHAnsi" w:cstheme="minorHAnsi"/>
          <w:lang w:val="hu-HU"/>
        </w:rPr>
        <w:t xml:space="preserve">jelen eljárásrend 4. pontjában rögzített útmutatónak megfelelően. </w:t>
      </w:r>
    </w:p>
    <w:p w14:paraId="7ED82DB8" w14:textId="77777777" w:rsidR="00B97B40" w:rsidRDefault="00B97B40" w:rsidP="00B97B40">
      <w:pPr>
        <w:pStyle w:val="Listaszerbekezds"/>
        <w:rPr>
          <w:rFonts w:asciiTheme="minorHAnsi" w:eastAsiaTheme="minorHAnsi" w:hAnsiTheme="minorHAnsi" w:cstheme="minorHAnsi"/>
          <w:lang w:val="hu-HU"/>
        </w:rPr>
      </w:pPr>
    </w:p>
    <w:p w14:paraId="465EE959" w14:textId="77777777" w:rsidR="00B97B40" w:rsidRPr="006437CF" w:rsidRDefault="00B97B40" w:rsidP="00A37CAD">
      <w:pPr>
        <w:pStyle w:val="Listaszerbekezds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lang w:val="hu-HU"/>
        </w:rPr>
      </w:pPr>
      <w:r w:rsidRPr="006437CF">
        <w:rPr>
          <w:rFonts w:asciiTheme="minorHAnsi" w:eastAsiaTheme="minorHAnsi" w:hAnsiTheme="minorHAnsi" w:cstheme="minorHAnsi"/>
          <w:lang w:val="hu-HU"/>
        </w:rPr>
        <w:t>A</w:t>
      </w:r>
      <w:r w:rsidR="006437CF">
        <w:rPr>
          <w:rFonts w:asciiTheme="minorHAnsi" w:eastAsiaTheme="minorHAnsi" w:hAnsiTheme="minorHAnsi" w:cstheme="minorHAnsi"/>
          <w:lang w:val="hu-HU"/>
        </w:rPr>
        <w:t>z űrlap oszlopait alapul véve a következő információknak szükséges szerepelnie sorrendben.</w:t>
      </w:r>
    </w:p>
    <w:p w14:paraId="422ADEC3" w14:textId="77777777" w:rsidR="00957C2B" w:rsidRDefault="00957C2B" w:rsidP="00B97B40">
      <w:pPr>
        <w:pStyle w:val="Listaszerbekezds"/>
        <w:rPr>
          <w:rFonts w:asciiTheme="minorHAnsi" w:eastAsiaTheme="minorHAnsi" w:hAnsiTheme="minorHAnsi" w:cstheme="minorHAnsi"/>
          <w:lang w:val="hu-HU"/>
        </w:rPr>
      </w:pPr>
    </w:p>
    <w:p w14:paraId="01B0BA1B" w14:textId="77777777" w:rsidR="006437CF" w:rsidRDefault="006437CF" w:rsidP="00B97B40">
      <w:pPr>
        <w:pStyle w:val="Listaszerbekezds"/>
        <w:numPr>
          <w:ilvl w:val="1"/>
          <w:numId w:val="4"/>
        </w:numPr>
        <w:contextualSpacing/>
        <w:jc w:val="both"/>
        <w:rPr>
          <w:rFonts w:asciiTheme="minorHAnsi" w:eastAsiaTheme="minorHAnsi" w:hAnsiTheme="minorHAnsi" w:cstheme="minorHAnsi"/>
          <w:lang w:val="hu-HU"/>
        </w:rPr>
      </w:pPr>
      <w:r>
        <w:rPr>
          <w:rFonts w:asciiTheme="minorHAnsi" w:eastAsiaTheme="minorHAnsi" w:hAnsiTheme="minorHAnsi" w:cstheme="minorHAnsi"/>
          <w:lang w:val="hu-HU"/>
        </w:rPr>
        <w:t>Szervezeti egység megnevezés</w:t>
      </w:r>
      <w:r w:rsidR="00772F41">
        <w:rPr>
          <w:rFonts w:asciiTheme="minorHAnsi" w:eastAsiaTheme="minorHAnsi" w:hAnsiTheme="minorHAnsi" w:cstheme="minorHAnsi"/>
          <w:lang w:val="hu-HU"/>
        </w:rPr>
        <w:t>éhez az igazgatóság nevét kell feltüntetni</w:t>
      </w:r>
      <w:r>
        <w:rPr>
          <w:rFonts w:asciiTheme="minorHAnsi" w:eastAsiaTheme="minorHAnsi" w:hAnsiTheme="minorHAnsi" w:cstheme="minorHAnsi"/>
          <w:lang w:val="hu-HU"/>
        </w:rPr>
        <w:t xml:space="preserve">. </w:t>
      </w:r>
    </w:p>
    <w:p w14:paraId="73E05A6C" w14:textId="77777777" w:rsidR="00B97B40" w:rsidRDefault="006437CF" w:rsidP="00B97B40">
      <w:pPr>
        <w:pStyle w:val="Listaszerbekezds"/>
        <w:numPr>
          <w:ilvl w:val="1"/>
          <w:numId w:val="4"/>
        </w:numPr>
        <w:contextualSpacing/>
        <w:jc w:val="both"/>
        <w:rPr>
          <w:rFonts w:asciiTheme="minorHAnsi" w:eastAsiaTheme="minorHAnsi" w:hAnsiTheme="minorHAnsi" w:cstheme="minorHAnsi"/>
          <w:lang w:val="hu-HU"/>
        </w:rPr>
      </w:pPr>
      <w:r>
        <w:rPr>
          <w:rFonts w:asciiTheme="minorHAnsi" w:eastAsiaTheme="minorHAnsi" w:hAnsiTheme="minorHAnsi" w:cstheme="minorHAnsi"/>
          <w:lang w:val="hu-HU"/>
        </w:rPr>
        <w:t xml:space="preserve">Ügyintézés, ügymenet leírása oszlopba azon </w:t>
      </w:r>
      <w:r w:rsidR="00374B7A">
        <w:rPr>
          <w:rFonts w:asciiTheme="minorHAnsi" w:eastAsiaTheme="minorHAnsi" w:hAnsiTheme="minorHAnsi" w:cstheme="minorHAnsi"/>
          <w:lang w:val="hu-HU"/>
        </w:rPr>
        <w:t xml:space="preserve">személyes </w:t>
      </w:r>
      <w:r>
        <w:rPr>
          <w:rFonts w:asciiTheme="minorHAnsi" w:eastAsiaTheme="minorHAnsi" w:hAnsiTheme="minorHAnsi" w:cstheme="minorHAnsi"/>
          <w:lang w:val="hu-HU"/>
        </w:rPr>
        <w:t>adatkezelési folyamatnak a megnevezése szükséges, ami a leginkább jellemzi az adatkezelést. Ilyen lehet például valamilyen típusú kérvény, levelezés, nyilvántartás stb.</w:t>
      </w:r>
      <w:r w:rsidR="00374B7A">
        <w:rPr>
          <w:rFonts w:asciiTheme="minorHAnsi" w:eastAsiaTheme="minorHAnsi" w:hAnsiTheme="minorHAnsi" w:cstheme="minorHAnsi"/>
          <w:lang w:val="hu-HU"/>
        </w:rPr>
        <w:t xml:space="preserve"> </w:t>
      </w:r>
      <w:r w:rsidR="00374B7A" w:rsidRPr="00FB4435">
        <w:rPr>
          <w:rFonts w:asciiTheme="minorHAnsi" w:eastAsiaTheme="minorHAnsi" w:hAnsiTheme="minorHAnsi" w:cstheme="minorHAnsi"/>
          <w:lang w:val="hu-HU"/>
        </w:rPr>
        <w:t>Ha több szervezeti egység vesz részt egy folyamatban, akkor az adott folyam</w:t>
      </w:r>
      <w:r w:rsidR="003A5F38">
        <w:rPr>
          <w:rFonts w:asciiTheme="minorHAnsi" w:eastAsiaTheme="minorHAnsi" w:hAnsiTheme="minorHAnsi" w:cstheme="minorHAnsi"/>
          <w:lang w:val="hu-HU"/>
        </w:rPr>
        <w:t>atot annál a szervezeti egységnél kell feltüntetni, ahol a folyamat elkezdődik.</w:t>
      </w:r>
    </w:p>
    <w:p w14:paraId="00F9DF6C" w14:textId="77777777" w:rsidR="00143AE8" w:rsidRPr="00143AE8" w:rsidRDefault="00143AE8" w:rsidP="00143AE8">
      <w:pPr>
        <w:pStyle w:val="Listaszerbekezds"/>
        <w:numPr>
          <w:ilvl w:val="1"/>
          <w:numId w:val="4"/>
        </w:numPr>
        <w:contextualSpacing/>
        <w:jc w:val="both"/>
        <w:rPr>
          <w:rFonts w:asciiTheme="minorHAnsi" w:eastAsiaTheme="minorHAnsi" w:hAnsiTheme="minorHAnsi" w:cstheme="minorHAnsi"/>
          <w:lang w:val="hu-HU"/>
        </w:rPr>
      </w:pPr>
      <w:r>
        <w:rPr>
          <w:rFonts w:asciiTheme="minorHAnsi" w:eastAsiaTheme="minorHAnsi" w:hAnsiTheme="minorHAnsi" w:cstheme="minorHAnsi"/>
          <w:lang w:val="hu-HU"/>
        </w:rPr>
        <w:lastRenderedPageBreak/>
        <w:t xml:space="preserve">Az ügyfél típusa, avagy az érintettek kategóriái oszlopba azon személyek csoportját szükséges feltüntetni, akik személyes adata kezelve van. Ilyen például: kérvényező ügyfél, munkavállalók stb. </w:t>
      </w:r>
    </w:p>
    <w:p w14:paraId="0CFCD1EF" w14:textId="77777777" w:rsidR="006437CF" w:rsidRDefault="00143AE8" w:rsidP="00B97B40">
      <w:pPr>
        <w:pStyle w:val="Listaszerbekezds"/>
        <w:numPr>
          <w:ilvl w:val="1"/>
          <w:numId w:val="4"/>
        </w:numPr>
        <w:contextualSpacing/>
        <w:jc w:val="both"/>
        <w:rPr>
          <w:rFonts w:asciiTheme="minorHAnsi" w:eastAsiaTheme="minorHAnsi" w:hAnsiTheme="minorHAnsi" w:cstheme="minorHAnsi"/>
          <w:lang w:val="hu-HU"/>
        </w:rPr>
      </w:pPr>
      <w:r>
        <w:rPr>
          <w:rFonts w:asciiTheme="minorHAnsi" w:eastAsiaTheme="minorHAnsi" w:hAnsiTheme="minorHAnsi" w:cstheme="minorHAnsi"/>
          <w:lang w:val="hu-HU"/>
        </w:rPr>
        <w:t>Kezelt személyes adat</w:t>
      </w:r>
      <w:r w:rsidR="006437CF">
        <w:rPr>
          <w:rFonts w:asciiTheme="minorHAnsi" w:eastAsiaTheme="minorHAnsi" w:hAnsiTheme="minorHAnsi" w:cstheme="minorHAnsi"/>
          <w:lang w:val="hu-HU"/>
        </w:rPr>
        <w:t xml:space="preserve"> mező esetén azon személyes adatok mindegyikének típusát</w:t>
      </w:r>
      <w:r w:rsidR="0058483B">
        <w:rPr>
          <w:rFonts w:asciiTheme="minorHAnsi" w:eastAsiaTheme="minorHAnsi" w:hAnsiTheme="minorHAnsi" w:cstheme="minorHAnsi"/>
          <w:lang w:val="hu-HU"/>
        </w:rPr>
        <w:t>/kategóriáját</w:t>
      </w:r>
      <w:r w:rsidR="006437CF">
        <w:rPr>
          <w:rFonts w:asciiTheme="minorHAnsi" w:eastAsiaTheme="minorHAnsi" w:hAnsiTheme="minorHAnsi" w:cstheme="minorHAnsi"/>
          <w:lang w:val="hu-HU"/>
        </w:rPr>
        <w:t xml:space="preserve"> kell rögzíteni, amit </w:t>
      </w:r>
      <w:r w:rsidR="00A70BDE">
        <w:rPr>
          <w:rFonts w:asciiTheme="minorHAnsi" w:eastAsiaTheme="minorHAnsi" w:hAnsiTheme="minorHAnsi" w:cstheme="minorHAnsi"/>
          <w:lang w:val="hu-HU"/>
        </w:rPr>
        <w:t>az Adatkezelő</w:t>
      </w:r>
      <w:r w:rsidR="006437CF">
        <w:rPr>
          <w:rFonts w:asciiTheme="minorHAnsi" w:eastAsiaTheme="minorHAnsi" w:hAnsiTheme="minorHAnsi" w:cstheme="minorHAnsi"/>
          <w:lang w:val="hu-HU"/>
        </w:rPr>
        <w:t xml:space="preserve"> az ügyletmenet kapcsán kezel. </w:t>
      </w:r>
      <w:r w:rsidR="00772F41">
        <w:rPr>
          <w:rFonts w:asciiTheme="minorHAnsi" w:eastAsiaTheme="minorHAnsi" w:hAnsiTheme="minorHAnsi" w:cstheme="minorHAnsi"/>
          <w:lang w:val="hu-HU"/>
        </w:rPr>
        <w:t>A</w:t>
      </w:r>
      <w:r w:rsidR="00A70BDE">
        <w:rPr>
          <w:rFonts w:asciiTheme="minorHAnsi" w:eastAsiaTheme="minorHAnsi" w:hAnsiTheme="minorHAnsi" w:cstheme="minorHAnsi"/>
          <w:lang w:val="hu-HU"/>
        </w:rPr>
        <w:t>z ügyintézési folyamatnál használatos formanyomtatvány be</w:t>
      </w:r>
      <w:r w:rsidR="00772F41">
        <w:rPr>
          <w:rFonts w:asciiTheme="minorHAnsi" w:eastAsiaTheme="minorHAnsi" w:hAnsiTheme="minorHAnsi" w:cstheme="minorHAnsi"/>
          <w:lang w:val="hu-HU"/>
        </w:rPr>
        <w:t xml:space="preserve"> kell </w:t>
      </w:r>
      <w:r w:rsidR="00A70BDE">
        <w:rPr>
          <w:rFonts w:asciiTheme="minorHAnsi" w:eastAsiaTheme="minorHAnsi" w:hAnsiTheme="minorHAnsi" w:cstheme="minorHAnsi"/>
          <w:lang w:val="hu-HU"/>
        </w:rPr>
        <w:t>csatolni</w:t>
      </w:r>
      <w:r w:rsidR="00374B7A">
        <w:rPr>
          <w:rFonts w:asciiTheme="minorHAnsi" w:eastAsiaTheme="minorHAnsi" w:hAnsiTheme="minorHAnsi" w:cstheme="minorHAnsi"/>
          <w:lang w:val="hu-HU"/>
        </w:rPr>
        <w:t xml:space="preserve"> (ha van)</w:t>
      </w:r>
      <w:r w:rsidR="00A70BDE">
        <w:rPr>
          <w:rFonts w:asciiTheme="minorHAnsi" w:eastAsiaTheme="minorHAnsi" w:hAnsiTheme="minorHAnsi" w:cstheme="minorHAnsi"/>
          <w:lang w:val="hu-HU"/>
        </w:rPr>
        <w:t>.</w:t>
      </w:r>
    </w:p>
    <w:p w14:paraId="5A0E6AEE" w14:textId="77777777" w:rsidR="00143AE8" w:rsidRDefault="00143AE8" w:rsidP="00143AE8">
      <w:pPr>
        <w:pStyle w:val="Listaszerbekezds"/>
        <w:numPr>
          <w:ilvl w:val="1"/>
          <w:numId w:val="4"/>
        </w:numPr>
        <w:contextualSpacing/>
        <w:jc w:val="both"/>
        <w:rPr>
          <w:rFonts w:asciiTheme="minorHAnsi" w:eastAsiaTheme="minorHAnsi" w:hAnsiTheme="minorHAnsi" w:cstheme="minorHAnsi"/>
          <w:lang w:val="hu-HU"/>
        </w:rPr>
      </w:pPr>
      <w:r w:rsidRPr="0058483B">
        <w:rPr>
          <w:rFonts w:asciiTheme="minorHAnsi" w:eastAsiaTheme="minorHAnsi" w:hAnsiTheme="minorHAnsi" w:cstheme="minorHAnsi"/>
          <w:lang w:val="hu-HU"/>
        </w:rPr>
        <w:t>Az adatkezelés célja az az ok</w:t>
      </w:r>
      <w:r w:rsidR="00772F41">
        <w:rPr>
          <w:rFonts w:asciiTheme="minorHAnsi" w:eastAsiaTheme="minorHAnsi" w:hAnsiTheme="minorHAnsi" w:cstheme="minorHAnsi"/>
          <w:lang w:val="hu-HU"/>
        </w:rPr>
        <w:t>,</w:t>
      </w:r>
      <w:r w:rsidRPr="0058483B">
        <w:rPr>
          <w:rFonts w:asciiTheme="minorHAnsi" w:eastAsiaTheme="minorHAnsi" w:hAnsiTheme="minorHAnsi" w:cstheme="minorHAnsi"/>
          <w:lang w:val="hu-HU"/>
        </w:rPr>
        <w:t xml:space="preserve"> amiért az adat kezelve van. Nagyon fontos feljegyezni az összes célt</w:t>
      </w:r>
      <w:r w:rsidR="00772F41">
        <w:rPr>
          <w:rFonts w:asciiTheme="minorHAnsi" w:eastAsiaTheme="minorHAnsi" w:hAnsiTheme="minorHAnsi" w:cstheme="minorHAnsi"/>
          <w:lang w:val="hu-HU"/>
        </w:rPr>
        <w:t>,</w:t>
      </w:r>
      <w:r w:rsidRPr="0058483B">
        <w:rPr>
          <w:rFonts w:asciiTheme="minorHAnsi" w:eastAsiaTheme="minorHAnsi" w:hAnsiTheme="minorHAnsi" w:cstheme="minorHAnsi"/>
          <w:lang w:val="hu-HU"/>
        </w:rPr>
        <w:t xml:space="preserve"> mert az érintettet minden esetben tájékoztatni kell róla.</w:t>
      </w:r>
    </w:p>
    <w:p w14:paraId="76291F23" w14:textId="77777777" w:rsidR="00143AE8" w:rsidRDefault="00143AE8" w:rsidP="00143AE8">
      <w:pPr>
        <w:pStyle w:val="Listaszerbekezds"/>
        <w:numPr>
          <w:ilvl w:val="1"/>
          <w:numId w:val="4"/>
        </w:numPr>
        <w:contextualSpacing/>
        <w:jc w:val="both"/>
        <w:rPr>
          <w:rFonts w:asciiTheme="minorHAnsi" w:eastAsiaTheme="minorHAnsi" w:hAnsiTheme="minorHAnsi" w:cstheme="minorHAnsi"/>
          <w:lang w:val="hu-HU"/>
        </w:rPr>
      </w:pPr>
      <w:r>
        <w:rPr>
          <w:rFonts w:asciiTheme="minorHAnsi" w:eastAsiaTheme="minorHAnsi" w:hAnsiTheme="minorHAnsi" w:cstheme="minorHAnsi"/>
          <w:lang w:val="hu-HU"/>
        </w:rPr>
        <w:t xml:space="preserve">Megőrzési időn belül az adat tárolásának az idejét szükséges feltüntetni. </w:t>
      </w:r>
      <w:r w:rsidR="00772F41">
        <w:rPr>
          <w:rFonts w:asciiTheme="minorHAnsi" w:eastAsiaTheme="minorHAnsi" w:hAnsiTheme="minorHAnsi" w:cstheme="minorHAnsi"/>
          <w:lang w:val="hu-HU"/>
        </w:rPr>
        <w:t>Ezt előírhatja jogszabály, belső utasítás, szabályzat</w:t>
      </w:r>
      <w:r>
        <w:rPr>
          <w:rFonts w:asciiTheme="minorHAnsi" w:eastAsiaTheme="minorHAnsi" w:hAnsiTheme="minorHAnsi" w:cstheme="minorHAnsi"/>
          <w:lang w:val="hu-HU"/>
        </w:rPr>
        <w:t>. Amennyiben a</w:t>
      </w:r>
      <w:r w:rsidR="00772F41">
        <w:rPr>
          <w:rFonts w:asciiTheme="minorHAnsi" w:eastAsiaTheme="minorHAnsi" w:hAnsiTheme="minorHAnsi" w:cstheme="minorHAnsi"/>
          <w:lang w:val="hu-HU"/>
        </w:rPr>
        <w:t xml:space="preserve"> személyes adatkezelés nem jogszabályon alapul</w:t>
      </w:r>
      <w:r>
        <w:rPr>
          <w:rFonts w:asciiTheme="minorHAnsi" w:eastAsiaTheme="minorHAnsi" w:hAnsiTheme="minorHAnsi" w:cstheme="minorHAnsi"/>
          <w:lang w:val="hu-HU"/>
        </w:rPr>
        <w:t xml:space="preserve">, jogos érdek vizsgálatot kell lefolytatni, </w:t>
      </w:r>
      <w:r w:rsidR="00772F41">
        <w:rPr>
          <w:rFonts w:asciiTheme="minorHAnsi" w:eastAsiaTheme="minorHAnsi" w:hAnsiTheme="minorHAnsi" w:cstheme="minorHAnsi"/>
          <w:lang w:val="hu-HU"/>
        </w:rPr>
        <w:t>vagyis vizsgálni kell azt, hogy</w:t>
      </w:r>
      <w:r>
        <w:rPr>
          <w:rFonts w:asciiTheme="minorHAnsi" w:eastAsiaTheme="minorHAnsi" w:hAnsiTheme="minorHAnsi" w:cstheme="minorHAnsi"/>
          <w:lang w:val="hu-HU"/>
        </w:rPr>
        <w:t xml:space="preserve"> az Adatkezelő</w:t>
      </w:r>
      <w:r w:rsidR="00772F41">
        <w:rPr>
          <w:rFonts w:asciiTheme="minorHAnsi" w:eastAsiaTheme="minorHAnsi" w:hAnsiTheme="minorHAnsi" w:cstheme="minorHAnsi"/>
          <w:lang w:val="hu-HU"/>
        </w:rPr>
        <w:t>nek</w:t>
      </w:r>
      <w:r>
        <w:rPr>
          <w:rFonts w:asciiTheme="minorHAnsi" w:eastAsiaTheme="minorHAnsi" w:hAnsiTheme="minorHAnsi" w:cstheme="minorHAnsi"/>
          <w:lang w:val="hu-HU"/>
        </w:rPr>
        <w:t xml:space="preserve"> mennyi ideig érdeke tárolni az adatokat.</w:t>
      </w:r>
      <w:r w:rsidR="00374B7A">
        <w:rPr>
          <w:rFonts w:asciiTheme="minorHAnsi" w:eastAsiaTheme="minorHAnsi" w:hAnsiTheme="minorHAnsi" w:cstheme="minorHAnsi"/>
          <w:lang w:val="hu-HU"/>
        </w:rPr>
        <w:t xml:space="preserve"> A megőrzési időt konkrétan meg kell adni.</w:t>
      </w:r>
    </w:p>
    <w:p w14:paraId="229C6ED0" w14:textId="77777777" w:rsidR="00143AE8" w:rsidRPr="00143AE8" w:rsidRDefault="00143AE8" w:rsidP="00143AE8">
      <w:pPr>
        <w:pStyle w:val="Listaszerbekezds"/>
        <w:numPr>
          <w:ilvl w:val="1"/>
          <w:numId w:val="4"/>
        </w:numPr>
        <w:contextualSpacing/>
        <w:jc w:val="both"/>
        <w:rPr>
          <w:rFonts w:asciiTheme="minorHAnsi" w:eastAsiaTheme="minorHAnsi" w:hAnsiTheme="minorHAnsi" w:cstheme="minorHAnsi"/>
          <w:lang w:val="hu-HU"/>
        </w:rPr>
      </w:pPr>
      <w:r>
        <w:rPr>
          <w:rFonts w:asciiTheme="minorHAnsi" w:eastAsiaTheme="minorHAnsi" w:hAnsiTheme="minorHAnsi" w:cstheme="minorHAnsi"/>
          <w:lang w:val="hu-HU"/>
        </w:rPr>
        <w:t>Vonatkozó jogszabályok</w:t>
      </w:r>
      <w:r w:rsidR="00772F41">
        <w:rPr>
          <w:rFonts w:asciiTheme="minorHAnsi" w:eastAsiaTheme="minorHAnsi" w:hAnsiTheme="minorHAnsi" w:cstheme="minorHAnsi"/>
          <w:lang w:val="hu-HU"/>
        </w:rPr>
        <w:t xml:space="preserve"> oszlopban s</w:t>
      </w:r>
      <w:r>
        <w:rPr>
          <w:rFonts w:asciiTheme="minorHAnsi" w:eastAsiaTheme="minorHAnsi" w:hAnsiTheme="minorHAnsi" w:cstheme="minorHAnsi"/>
          <w:lang w:val="hu-HU"/>
        </w:rPr>
        <w:t xml:space="preserve">zükséges felsorolni azon jogszabályokat, amelyek az adott adatkezelési folyamatot szabályozzák. Ez lehet akár törvény, kormányrendelet stb. </w:t>
      </w:r>
    </w:p>
    <w:p w14:paraId="6653E705" w14:textId="4A01ABD9" w:rsidR="00394537" w:rsidRDefault="00394537" w:rsidP="00B97B40">
      <w:pPr>
        <w:pStyle w:val="Listaszerbekezds"/>
        <w:numPr>
          <w:ilvl w:val="1"/>
          <w:numId w:val="4"/>
        </w:numPr>
        <w:contextualSpacing/>
        <w:jc w:val="both"/>
        <w:rPr>
          <w:rFonts w:asciiTheme="minorHAnsi" w:eastAsiaTheme="minorHAnsi" w:hAnsiTheme="minorHAnsi" w:cstheme="minorHAnsi"/>
          <w:lang w:val="hu-HU"/>
        </w:rPr>
      </w:pPr>
      <w:r>
        <w:rPr>
          <w:rFonts w:asciiTheme="minorHAnsi" w:eastAsiaTheme="minorHAnsi" w:hAnsiTheme="minorHAnsi" w:cstheme="minorHAnsi"/>
          <w:lang w:val="hu-HU"/>
        </w:rPr>
        <w:t xml:space="preserve">A jogalapnál meg kell határozni </w:t>
      </w:r>
      <w:r w:rsidR="00772F41">
        <w:rPr>
          <w:rFonts w:asciiTheme="minorHAnsi" w:eastAsiaTheme="minorHAnsi" w:hAnsiTheme="minorHAnsi" w:cstheme="minorHAnsi"/>
          <w:lang w:val="hu-HU"/>
        </w:rPr>
        <w:t xml:space="preserve">azt, hogy </w:t>
      </w:r>
      <w:r>
        <w:rPr>
          <w:rFonts w:asciiTheme="minorHAnsi" w:eastAsiaTheme="minorHAnsi" w:hAnsiTheme="minorHAnsi" w:cstheme="minorHAnsi"/>
          <w:lang w:val="hu-HU"/>
        </w:rPr>
        <w:t xml:space="preserve">milyen jogon kezelik az adatokat. </w:t>
      </w:r>
      <w:r w:rsidR="00142B74">
        <w:rPr>
          <w:rFonts w:asciiTheme="minorHAnsi" w:eastAsiaTheme="minorHAnsi" w:hAnsiTheme="minorHAnsi" w:cstheme="minorHAnsi"/>
          <w:lang w:val="hu-HU"/>
        </w:rPr>
        <w:t>A</w:t>
      </w:r>
      <w:r>
        <w:rPr>
          <w:rFonts w:asciiTheme="minorHAnsi" w:eastAsiaTheme="minorHAnsi" w:hAnsiTheme="minorHAnsi" w:cstheme="minorHAnsi"/>
          <w:lang w:val="hu-HU"/>
        </w:rPr>
        <w:t xml:space="preserve"> GDPR 6. cikk (1) bekezdésében </w:t>
      </w:r>
      <w:r w:rsidR="00142B74">
        <w:rPr>
          <w:rFonts w:asciiTheme="minorHAnsi" w:eastAsiaTheme="minorHAnsi" w:hAnsiTheme="minorHAnsi" w:cstheme="minorHAnsi"/>
          <w:lang w:val="hu-HU"/>
        </w:rPr>
        <w:t>megjelölt</w:t>
      </w:r>
      <w:r>
        <w:rPr>
          <w:rFonts w:asciiTheme="minorHAnsi" w:eastAsiaTheme="minorHAnsi" w:hAnsiTheme="minorHAnsi" w:cstheme="minorHAnsi"/>
          <w:lang w:val="hu-HU"/>
        </w:rPr>
        <w:t xml:space="preserve"> valamely</w:t>
      </w:r>
      <w:r w:rsidR="00142B74">
        <w:rPr>
          <w:rFonts w:asciiTheme="minorHAnsi" w:eastAsiaTheme="minorHAnsi" w:hAnsiTheme="minorHAnsi" w:cstheme="minorHAnsi"/>
          <w:lang w:val="hu-HU"/>
        </w:rPr>
        <w:t xml:space="preserve"> jogalapnak</w:t>
      </w:r>
      <w:r>
        <w:rPr>
          <w:rFonts w:asciiTheme="minorHAnsi" w:eastAsiaTheme="minorHAnsi" w:hAnsiTheme="minorHAnsi" w:cstheme="minorHAnsi"/>
          <w:lang w:val="hu-HU"/>
        </w:rPr>
        <w:t xml:space="preserve"> meg kell felelni.</w:t>
      </w:r>
    </w:p>
    <w:p w14:paraId="3BD29344" w14:textId="77777777" w:rsidR="00143AE8" w:rsidRDefault="00143AE8" w:rsidP="00B97B40">
      <w:pPr>
        <w:pStyle w:val="Listaszerbekezds"/>
        <w:numPr>
          <w:ilvl w:val="1"/>
          <w:numId w:val="4"/>
        </w:numPr>
        <w:contextualSpacing/>
        <w:jc w:val="both"/>
        <w:rPr>
          <w:rFonts w:asciiTheme="minorHAnsi" w:eastAsiaTheme="minorHAnsi" w:hAnsiTheme="minorHAnsi" w:cstheme="minorHAnsi"/>
          <w:lang w:val="hu-HU"/>
        </w:rPr>
      </w:pPr>
      <w:r w:rsidRPr="00143AE8">
        <w:rPr>
          <w:rFonts w:asciiTheme="minorHAnsi" w:eastAsiaTheme="minorHAnsi" w:hAnsiTheme="minorHAnsi" w:cstheme="minorHAnsi"/>
          <w:lang w:val="hu-HU"/>
        </w:rPr>
        <w:t>Adat tárolásának helye/kapcsolódó szakrendszer megnevezése</w:t>
      </w:r>
      <w:r w:rsidR="00374B7A">
        <w:rPr>
          <w:rFonts w:asciiTheme="minorHAnsi" w:eastAsiaTheme="minorHAnsi" w:hAnsiTheme="minorHAnsi" w:cstheme="minorHAnsi"/>
          <w:lang w:val="hu-HU"/>
        </w:rPr>
        <w:t xml:space="preserve"> oszlopban </w:t>
      </w:r>
      <w:r>
        <w:rPr>
          <w:rFonts w:asciiTheme="minorHAnsi" w:eastAsiaTheme="minorHAnsi" w:hAnsiTheme="minorHAnsi" w:cstheme="minorHAnsi"/>
          <w:lang w:val="hu-HU"/>
        </w:rPr>
        <w:t xml:space="preserve">szükséges megemlíteni, hogy hol kerül eltárolásra a személyes adat. Ha az </w:t>
      </w:r>
      <w:r w:rsidR="00374B7A">
        <w:rPr>
          <w:rFonts w:asciiTheme="minorHAnsi" w:eastAsiaTheme="minorHAnsi" w:hAnsiTheme="minorHAnsi" w:cstheme="minorHAnsi"/>
          <w:lang w:val="hu-HU"/>
        </w:rPr>
        <w:t xml:space="preserve">szakrendszerben </w:t>
      </w:r>
      <w:r>
        <w:rPr>
          <w:rFonts w:asciiTheme="minorHAnsi" w:eastAsiaTheme="minorHAnsi" w:hAnsiTheme="minorHAnsi" w:cstheme="minorHAnsi"/>
          <w:lang w:val="hu-HU"/>
        </w:rPr>
        <w:t>van nyilvántartva</w:t>
      </w:r>
      <w:r w:rsidR="00374B7A">
        <w:rPr>
          <w:rFonts w:asciiTheme="minorHAnsi" w:eastAsiaTheme="minorHAnsi" w:hAnsiTheme="minorHAnsi" w:cstheme="minorHAnsi"/>
          <w:lang w:val="hu-HU"/>
        </w:rPr>
        <w:t>,</w:t>
      </w:r>
      <w:r>
        <w:rPr>
          <w:rFonts w:asciiTheme="minorHAnsi" w:eastAsiaTheme="minorHAnsi" w:hAnsiTheme="minorHAnsi" w:cstheme="minorHAnsi"/>
          <w:lang w:val="hu-HU"/>
        </w:rPr>
        <w:t xml:space="preserve"> úgy az adott szak</w:t>
      </w:r>
      <w:r w:rsidR="00374B7A">
        <w:rPr>
          <w:rFonts w:asciiTheme="minorHAnsi" w:eastAsiaTheme="minorHAnsi" w:hAnsiTheme="minorHAnsi" w:cstheme="minorHAnsi"/>
          <w:lang w:val="hu-HU"/>
        </w:rPr>
        <w:t>rendszer</w:t>
      </w:r>
      <w:r>
        <w:rPr>
          <w:rFonts w:asciiTheme="minorHAnsi" w:eastAsiaTheme="minorHAnsi" w:hAnsiTheme="minorHAnsi" w:cstheme="minorHAnsi"/>
          <w:lang w:val="hu-HU"/>
        </w:rPr>
        <w:t xml:space="preserve"> megnevezése szükséges. </w:t>
      </w:r>
    </w:p>
    <w:p w14:paraId="1868797D" w14:textId="77777777" w:rsidR="00553CD6" w:rsidRDefault="00553CD6" w:rsidP="00B97B40">
      <w:pPr>
        <w:pStyle w:val="Listaszerbekezds"/>
        <w:numPr>
          <w:ilvl w:val="1"/>
          <w:numId w:val="4"/>
        </w:numPr>
        <w:contextualSpacing/>
        <w:jc w:val="both"/>
        <w:rPr>
          <w:rFonts w:asciiTheme="minorHAnsi" w:eastAsiaTheme="minorHAnsi" w:hAnsiTheme="minorHAnsi" w:cstheme="minorHAnsi"/>
          <w:lang w:val="hu-HU"/>
        </w:rPr>
      </w:pPr>
      <w:r>
        <w:rPr>
          <w:rFonts w:asciiTheme="minorHAnsi" w:eastAsiaTheme="minorHAnsi" w:hAnsiTheme="minorHAnsi" w:cstheme="minorHAnsi"/>
          <w:lang w:val="hu-HU"/>
        </w:rPr>
        <w:t>Harmadik féllel megosztva</w:t>
      </w:r>
      <w:r w:rsidR="00374B7A">
        <w:rPr>
          <w:rFonts w:asciiTheme="minorHAnsi" w:eastAsiaTheme="minorHAnsi" w:hAnsiTheme="minorHAnsi" w:cstheme="minorHAnsi"/>
          <w:lang w:val="hu-HU"/>
        </w:rPr>
        <w:t xml:space="preserve"> oszlop: </w:t>
      </w:r>
      <w:r>
        <w:rPr>
          <w:rFonts w:asciiTheme="minorHAnsi" w:eastAsiaTheme="minorHAnsi" w:hAnsiTheme="minorHAnsi" w:cstheme="minorHAnsi"/>
          <w:lang w:val="hu-HU"/>
        </w:rPr>
        <w:t xml:space="preserve">amennyiben </w:t>
      </w:r>
      <w:r w:rsidR="00A70BDE">
        <w:rPr>
          <w:rFonts w:asciiTheme="minorHAnsi" w:eastAsiaTheme="minorHAnsi" w:hAnsiTheme="minorHAnsi" w:cstheme="minorHAnsi"/>
          <w:lang w:val="hu-HU"/>
        </w:rPr>
        <w:t xml:space="preserve">az Adatkezelőn </w:t>
      </w:r>
      <w:r>
        <w:rPr>
          <w:rFonts w:asciiTheme="minorHAnsi" w:eastAsiaTheme="minorHAnsi" w:hAnsiTheme="minorHAnsi" w:cstheme="minorHAnsi"/>
          <w:lang w:val="hu-HU"/>
        </w:rPr>
        <w:t>kívül külső személynek/szervezetnek történik adattovábbítás, ideértve adatfeldolgozók/közös adatkezelők igénybevételét, szükséges megnevezni ezeket.</w:t>
      </w:r>
    </w:p>
    <w:p w14:paraId="7B096575" w14:textId="77777777" w:rsidR="00CC5062" w:rsidRDefault="00553CD6" w:rsidP="00B97B40">
      <w:pPr>
        <w:pStyle w:val="Listaszerbekezds"/>
        <w:numPr>
          <w:ilvl w:val="1"/>
          <w:numId w:val="4"/>
        </w:numPr>
        <w:contextualSpacing/>
        <w:jc w:val="both"/>
        <w:rPr>
          <w:rFonts w:asciiTheme="minorHAnsi" w:eastAsiaTheme="minorHAnsi" w:hAnsiTheme="minorHAnsi" w:cstheme="minorHAnsi"/>
          <w:lang w:val="hu-HU"/>
        </w:rPr>
      </w:pPr>
      <w:r>
        <w:rPr>
          <w:rFonts w:asciiTheme="minorHAnsi" w:eastAsiaTheme="minorHAnsi" w:hAnsiTheme="minorHAnsi" w:cstheme="minorHAnsi"/>
          <w:lang w:val="hu-HU"/>
        </w:rPr>
        <w:t>A Címzettek kategóriái alatt az érintettek kategóriához hasonlóan a csoportba kell foglalni azon szervezeteket/személyeket, akiknek az adatokat továbbítják.</w:t>
      </w:r>
    </w:p>
    <w:p w14:paraId="32862A6C" w14:textId="77777777" w:rsidR="00CC5062" w:rsidRDefault="00CC5062" w:rsidP="00B97B40">
      <w:pPr>
        <w:pStyle w:val="Listaszerbekezds"/>
        <w:numPr>
          <w:ilvl w:val="1"/>
          <w:numId w:val="4"/>
        </w:numPr>
        <w:contextualSpacing/>
        <w:jc w:val="both"/>
        <w:rPr>
          <w:rFonts w:asciiTheme="minorHAnsi" w:eastAsiaTheme="minorHAnsi" w:hAnsiTheme="minorHAnsi" w:cstheme="minorHAnsi"/>
          <w:lang w:val="hu-HU"/>
        </w:rPr>
      </w:pPr>
      <w:r>
        <w:rPr>
          <w:rFonts w:asciiTheme="minorHAnsi" w:eastAsiaTheme="minorHAnsi" w:hAnsiTheme="minorHAnsi" w:cstheme="minorHAnsi"/>
          <w:lang w:val="hu-HU"/>
        </w:rPr>
        <w:t xml:space="preserve"> </w:t>
      </w:r>
      <w:r w:rsidR="00553CD6" w:rsidRPr="00553CD6">
        <w:rPr>
          <w:rFonts w:asciiTheme="minorHAnsi" w:eastAsiaTheme="minorHAnsi" w:hAnsiTheme="minorHAnsi" w:cstheme="minorHAnsi"/>
          <w:lang w:val="hu-HU"/>
        </w:rPr>
        <w:t>Technikai és szervezeti intézkedések leírás</w:t>
      </w:r>
      <w:r w:rsidR="00553CD6">
        <w:rPr>
          <w:rFonts w:asciiTheme="minorHAnsi" w:eastAsiaTheme="minorHAnsi" w:hAnsiTheme="minorHAnsi" w:cstheme="minorHAnsi"/>
          <w:lang w:val="hu-HU"/>
        </w:rPr>
        <w:t>ánál azokat a biztonsági és szabályozási intézkedéseket szükséges felsorolni</w:t>
      </w:r>
      <w:r w:rsidR="00374B7A">
        <w:rPr>
          <w:rFonts w:asciiTheme="minorHAnsi" w:eastAsiaTheme="minorHAnsi" w:hAnsiTheme="minorHAnsi" w:cstheme="minorHAnsi"/>
          <w:lang w:val="hu-HU"/>
        </w:rPr>
        <w:t>, a</w:t>
      </w:r>
      <w:r w:rsidR="00553CD6">
        <w:rPr>
          <w:rFonts w:asciiTheme="minorHAnsi" w:eastAsiaTheme="minorHAnsi" w:hAnsiTheme="minorHAnsi" w:cstheme="minorHAnsi"/>
          <w:lang w:val="hu-HU"/>
        </w:rPr>
        <w:t xml:space="preserve">melyek az adatok védelme érdekében lettek létrehozva, illetve bevezetve. Ilyen lehet például, ha a </w:t>
      </w:r>
      <w:r w:rsidR="00A70BDE">
        <w:rPr>
          <w:rFonts w:asciiTheme="minorHAnsi" w:eastAsiaTheme="minorHAnsi" w:hAnsiTheme="minorHAnsi" w:cstheme="minorHAnsi"/>
          <w:lang w:val="hu-HU"/>
        </w:rPr>
        <w:t>Adatkezelőnél</w:t>
      </w:r>
      <w:r w:rsidR="00553CD6">
        <w:rPr>
          <w:rFonts w:asciiTheme="minorHAnsi" w:eastAsiaTheme="minorHAnsi" w:hAnsiTheme="minorHAnsi" w:cstheme="minorHAnsi"/>
          <w:lang w:val="hu-HU"/>
        </w:rPr>
        <w:t xml:space="preserve"> működik Információbiztonsági rendszer és annak </w:t>
      </w:r>
      <w:r w:rsidR="00374B7A">
        <w:rPr>
          <w:rFonts w:asciiTheme="minorHAnsi" w:eastAsiaTheme="minorHAnsi" w:hAnsiTheme="minorHAnsi" w:cstheme="minorHAnsi"/>
          <w:lang w:val="hu-HU"/>
        </w:rPr>
        <w:t xml:space="preserve">van </w:t>
      </w:r>
      <w:r w:rsidR="00553CD6">
        <w:rPr>
          <w:rFonts w:asciiTheme="minorHAnsi" w:eastAsiaTheme="minorHAnsi" w:hAnsiTheme="minorHAnsi" w:cstheme="minorHAnsi"/>
          <w:lang w:val="hu-HU"/>
        </w:rPr>
        <w:t>Információbiztonsági szabályzata.</w:t>
      </w:r>
    </w:p>
    <w:p w14:paraId="601640E2" w14:textId="77777777" w:rsidR="00143AE8" w:rsidRPr="00143AE8" w:rsidRDefault="00143AE8" w:rsidP="00143AE8">
      <w:pPr>
        <w:pStyle w:val="Listaszerbekezds"/>
        <w:numPr>
          <w:ilvl w:val="1"/>
          <w:numId w:val="4"/>
        </w:numPr>
        <w:contextualSpacing/>
        <w:jc w:val="both"/>
        <w:rPr>
          <w:rFonts w:asciiTheme="minorHAnsi" w:eastAsiaTheme="minorHAnsi" w:hAnsiTheme="minorHAnsi" w:cstheme="minorHAnsi"/>
          <w:lang w:val="hu-HU"/>
        </w:rPr>
      </w:pPr>
      <w:r w:rsidRPr="00553CD6">
        <w:rPr>
          <w:rFonts w:asciiTheme="minorHAnsi" w:eastAsiaTheme="minorHAnsi" w:hAnsiTheme="minorHAnsi" w:cstheme="minorHAnsi"/>
          <w:lang w:val="hu-HU"/>
        </w:rPr>
        <w:t xml:space="preserve">Személyes adatok harmadik országokba továbbítására vonatkozó információk oszlopban szükséges feltüntetni, hogy az Európai Unió területén kívülre, harmadik országba történik-e </w:t>
      </w:r>
      <w:r w:rsidR="00374B7A">
        <w:rPr>
          <w:rFonts w:asciiTheme="minorHAnsi" w:eastAsiaTheme="minorHAnsi" w:hAnsiTheme="minorHAnsi" w:cstheme="minorHAnsi"/>
          <w:lang w:val="hu-HU"/>
        </w:rPr>
        <w:t xml:space="preserve">személyes </w:t>
      </w:r>
      <w:r w:rsidRPr="00553CD6">
        <w:rPr>
          <w:rFonts w:asciiTheme="minorHAnsi" w:eastAsiaTheme="minorHAnsi" w:hAnsiTheme="minorHAnsi" w:cstheme="minorHAnsi"/>
          <w:lang w:val="hu-HU"/>
        </w:rPr>
        <w:t xml:space="preserve">adattovábbítás.  </w:t>
      </w:r>
    </w:p>
    <w:p w14:paraId="50C3FB29" w14:textId="77777777" w:rsidR="00A40915" w:rsidRDefault="00A40915"/>
    <w:sectPr w:rsidR="00A40915" w:rsidSect="001A01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7F350" w14:textId="77777777" w:rsidR="00B35A97" w:rsidRDefault="00B35A97" w:rsidP="00B97B40">
      <w:r>
        <w:separator/>
      </w:r>
    </w:p>
  </w:endnote>
  <w:endnote w:type="continuationSeparator" w:id="0">
    <w:p w14:paraId="4D811EED" w14:textId="77777777" w:rsidR="00B35A97" w:rsidRDefault="00B35A97" w:rsidP="00B9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2F766" w14:textId="77777777" w:rsidR="000D6B78" w:rsidRDefault="000D6B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21B4A" w14:textId="77777777" w:rsidR="001A01EA" w:rsidRPr="004A0522" w:rsidRDefault="002C71D2" w:rsidP="001A01EA">
    <w:pPr>
      <w:pStyle w:val="llb"/>
    </w:pPr>
    <w:sdt>
      <w:sdtPr>
        <w:rPr>
          <w:rFonts w:asciiTheme="minorHAnsi" w:hAnsiTheme="minorHAnsi" w:cstheme="minorHAnsi"/>
          <w:szCs w:val="18"/>
        </w:rPr>
        <w:id w:val="5562340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5562341"/>
            <w:docPartObj>
              <w:docPartGallery w:val="Page Numbers (Top of Page)"/>
              <w:docPartUnique/>
            </w:docPartObj>
          </w:sdtPr>
          <w:sdtEndPr/>
          <w:sdtContent>
            <w:r w:rsidR="003A5F38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1A01EA">
              <w:rPr>
                <w:rFonts w:asciiTheme="minorHAnsi" w:hAnsiTheme="minorHAnsi" w:cstheme="minorHAnsi"/>
                <w:sz w:val="18"/>
                <w:szCs w:val="18"/>
              </w:rPr>
              <w:instrText xml:space="preserve"> PAGE  \* Arabic  \* MERGEFORMAT </w:instrText>
            </w:r>
            <w:r w:rsidR="003A5F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D6B78" w:rsidRPr="000D6B78">
              <w:rPr>
                <w:rFonts w:cstheme="minorHAnsi"/>
                <w:noProof/>
                <w:sz w:val="18"/>
                <w:szCs w:val="18"/>
              </w:rPr>
              <w:t>2</w:t>
            </w:r>
            <w:r w:rsidR="003A5F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1A01EA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fldChar w:fldCharType="begin"/>
            </w:r>
            <w:r>
              <w:instrText xml:space="preserve"> NUMPAGES  \* Arabic  \* MERGEFORMAT </w:instrText>
            </w:r>
            <w:r>
              <w:fldChar w:fldCharType="separate"/>
            </w:r>
            <w:r w:rsidR="000D6B78" w:rsidRPr="000D6B78">
              <w:rPr>
                <w:rFonts w:cstheme="minorHAnsi"/>
                <w:noProof/>
                <w:sz w:val="18"/>
                <w:szCs w:val="18"/>
              </w:rPr>
              <w:t>5</w:t>
            </w:r>
            <w:r>
              <w:rPr>
                <w:rFonts w:cstheme="minorHAnsi"/>
                <w:noProof/>
                <w:sz w:val="18"/>
                <w:szCs w:val="18"/>
              </w:rPr>
              <w:fldChar w:fldCharType="end"/>
            </w:r>
            <w:r w:rsidR="001A01EA" w:rsidRPr="00A76F8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sdtContent>
        </w:sdt>
      </w:sdtContent>
    </w:sdt>
    <w:r w:rsidR="001A01EA" w:rsidRPr="00A76F85">
      <w:rPr>
        <w:rFonts w:asciiTheme="minorHAnsi" w:hAnsiTheme="minorHAnsi" w:cstheme="minorHAnsi"/>
        <w:sz w:val="18"/>
        <w:szCs w:val="18"/>
      </w:rPr>
      <w:tab/>
    </w:r>
    <w:r w:rsidR="001A01EA">
      <w:rPr>
        <w:rFonts w:asciiTheme="minorHAnsi" w:hAnsiTheme="minorHAnsi" w:cstheme="minorHAnsi"/>
        <w:sz w:val="18"/>
        <w:szCs w:val="18"/>
      </w:rPr>
      <w:t xml:space="preserve"> </w:t>
    </w:r>
    <w:r w:rsidR="001A01EA" w:rsidRPr="00A76F85">
      <w:rPr>
        <w:rFonts w:asciiTheme="minorHAnsi" w:hAnsiTheme="minorHAnsi" w:cstheme="minorHAnsi"/>
        <w:noProof/>
        <w:sz w:val="18"/>
        <w:szCs w:val="18"/>
        <w:lang w:val="hu-HU" w:eastAsia="hu-HU"/>
      </w:rPr>
      <w:drawing>
        <wp:inline distT="0" distB="0" distL="0" distR="0" wp14:anchorId="779676B0" wp14:editId="62543DD7">
          <wp:extent cx="502920" cy="289560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ISZK_logo_mi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28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EDE184" w14:textId="77777777" w:rsidR="001A01EA" w:rsidRDefault="001A01E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B0F4B" w14:textId="77777777" w:rsidR="000D6B78" w:rsidRDefault="000D6B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4109F" w14:textId="77777777" w:rsidR="00B35A97" w:rsidRDefault="00B35A97" w:rsidP="00B97B40">
      <w:r>
        <w:separator/>
      </w:r>
    </w:p>
  </w:footnote>
  <w:footnote w:type="continuationSeparator" w:id="0">
    <w:p w14:paraId="13C33DE6" w14:textId="77777777" w:rsidR="00B35A97" w:rsidRDefault="00B35A97" w:rsidP="00B9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BD5CB" w14:textId="77777777" w:rsidR="000D6B78" w:rsidRDefault="000D6B7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1716"/>
      <w:gridCol w:w="5367"/>
      <w:gridCol w:w="1933"/>
    </w:tblGrid>
    <w:tr w:rsidR="001A01EA" w14:paraId="1F274938" w14:textId="77777777" w:rsidTr="001A7D62">
      <w:trPr>
        <w:trHeight w:val="846"/>
      </w:trPr>
      <w:tc>
        <w:tcPr>
          <w:tcW w:w="1716" w:type="dxa"/>
        </w:tcPr>
        <w:p w14:paraId="7C7EE4D2" w14:textId="77777777" w:rsidR="001A01EA" w:rsidRPr="00ED5A1A" w:rsidRDefault="001A01EA" w:rsidP="001A01EA">
          <w:pPr>
            <w:pStyle w:val="lfej"/>
            <w:tabs>
              <w:tab w:val="left" w:pos="1908"/>
            </w:tabs>
          </w:pPr>
          <w:r w:rsidRPr="00ED5A1A">
            <w:rPr>
              <w:noProof/>
              <w:lang w:val="hu-HU" w:eastAsia="hu-HU"/>
            </w:rPr>
            <w:drawing>
              <wp:anchor distT="0" distB="0" distL="114300" distR="114300" simplePos="0" relativeHeight="251660288" behindDoc="0" locked="0" layoutInCell="1" allowOverlap="1" wp14:anchorId="4F26B1D1" wp14:editId="1A809025">
                <wp:simplePos x="0" y="0"/>
                <wp:positionH relativeFrom="column">
                  <wp:posOffset>-3175</wp:posOffset>
                </wp:positionH>
                <wp:positionV relativeFrom="paragraph">
                  <wp:posOffset>24130</wp:posOffset>
                </wp:positionV>
                <wp:extent cx="944880" cy="487680"/>
                <wp:effectExtent l="0" t="0" r="7620" b="7620"/>
                <wp:wrapNone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67" w:type="dxa"/>
        </w:tcPr>
        <w:p w14:paraId="2B1D569C" w14:textId="77777777" w:rsidR="001A01EA" w:rsidRDefault="001A01EA" w:rsidP="001A01EA">
          <w:pPr>
            <w:jc w:val="center"/>
            <w:rPr>
              <w:rFonts w:ascii="Garamond" w:hAnsi="Garamond"/>
              <w:szCs w:val="32"/>
              <w:lang w:val="hu-HU"/>
            </w:rPr>
          </w:pPr>
        </w:p>
        <w:p w14:paraId="1F905E23" w14:textId="77777777" w:rsidR="001A01EA" w:rsidRPr="00C63467" w:rsidRDefault="001A01EA" w:rsidP="001A01EA">
          <w:pPr>
            <w:jc w:val="center"/>
            <w:rPr>
              <w:rFonts w:ascii="Garamond" w:hAnsi="Garamond"/>
              <w:szCs w:val="32"/>
              <w:lang w:val="hu-HU"/>
            </w:rPr>
          </w:pPr>
          <w:r w:rsidRPr="001A01EA">
            <w:rPr>
              <w:rFonts w:ascii="Arial" w:hAnsi="Arial"/>
              <w:sz w:val="20"/>
              <w:szCs w:val="20"/>
              <w:lang w:val="hu-HU"/>
            </w:rPr>
            <w:t>Személyesadat-térkép eljárásrendje</w:t>
          </w:r>
        </w:p>
      </w:tc>
      <w:tc>
        <w:tcPr>
          <w:tcW w:w="1933" w:type="dxa"/>
        </w:tcPr>
        <w:p w14:paraId="007838CA" w14:textId="77777777" w:rsidR="001A01EA" w:rsidRDefault="001A01EA" w:rsidP="001A01EA">
          <w:pPr>
            <w:pStyle w:val="lfej"/>
            <w:tabs>
              <w:tab w:val="left" w:pos="1908"/>
            </w:tabs>
          </w:pPr>
          <w:r>
            <w:rPr>
              <w:noProof/>
              <w:lang w:val="hu-HU" w:eastAsia="hu-HU"/>
            </w:rPr>
            <w:drawing>
              <wp:anchor distT="0" distB="0" distL="114300" distR="114300" simplePos="0" relativeHeight="251659264" behindDoc="0" locked="0" layoutInCell="1" allowOverlap="1" wp14:anchorId="5126A086" wp14:editId="51E920A7">
                <wp:simplePos x="0" y="0"/>
                <wp:positionH relativeFrom="column">
                  <wp:posOffset>-36195</wp:posOffset>
                </wp:positionH>
                <wp:positionV relativeFrom="paragraph">
                  <wp:posOffset>62230</wp:posOffset>
                </wp:positionV>
                <wp:extent cx="1176655" cy="406400"/>
                <wp:effectExtent l="0" t="0" r="4445" b="0"/>
                <wp:wrapNone/>
                <wp:docPr id="2" name="Kép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ép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655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130A6C9" w14:textId="77777777" w:rsidR="00B97B40" w:rsidRDefault="00B97B4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4F68F" w14:textId="77777777" w:rsidR="001A01EA" w:rsidRDefault="001A01EA">
    <w:pPr>
      <w:pStyle w:val="lfej"/>
    </w:pPr>
    <w:r>
      <w:rPr>
        <w:noProof/>
        <w:lang w:val="hu-HU" w:eastAsia="hu-HU"/>
      </w:rPr>
      <w:drawing>
        <wp:inline distT="0" distB="0" distL="0" distR="0" wp14:anchorId="54D53D57" wp14:editId="229F184A">
          <wp:extent cx="1998921" cy="1142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964" cy="1150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329D7"/>
    <w:multiLevelType w:val="hybridMultilevel"/>
    <w:tmpl w:val="CD7E0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666BA"/>
    <w:multiLevelType w:val="multilevel"/>
    <w:tmpl w:val="4E5A5D12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3A63C9"/>
    <w:multiLevelType w:val="hybridMultilevel"/>
    <w:tmpl w:val="77F0B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C16E8"/>
    <w:multiLevelType w:val="hybridMultilevel"/>
    <w:tmpl w:val="E186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40"/>
    <w:rsid w:val="00017071"/>
    <w:rsid w:val="00030167"/>
    <w:rsid w:val="00060675"/>
    <w:rsid w:val="000A11AD"/>
    <w:rsid w:val="000B6485"/>
    <w:rsid w:val="000D6B78"/>
    <w:rsid w:val="00117F4A"/>
    <w:rsid w:val="00142B74"/>
    <w:rsid w:val="00142BA4"/>
    <w:rsid w:val="00143AE8"/>
    <w:rsid w:val="00170F9B"/>
    <w:rsid w:val="00181474"/>
    <w:rsid w:val="001A01EA"/>
    <w:rsid w:val="001A3A9A"/>
    <w:rsid w:val="001A3F59"/>
    <w:rsid w:val="001B7B3F"/>
    <w:rsid w:val="001E21EC"/>
    <w:rsid w:val="00250C7C"/>
    <w:rsid w:val="00282E7F"/>
    <w:rsid w:val="00290FAF"/>
    <w:rsid w:val="002C71D2"/>
    <w:rsid w:val="002E1411"/>
    <w:rsid w:val="00374B7A"/>
    <w:rsid w:val="00377136"/>
    <w:rsid w:val="00394537"/>
    <w:rsid w:val="003A5F38"/>
    <w:rsid w:val="003B5A6C"/>
    <w:rsid w:val="003E6172"/>
    <w:rsid w:val="003F1FBA"/>
    <w:rsid w:val="00416FED"/>
    <w:rsid w:val="005052E4"/>
    <w:rsid w:val="00535617"/>
    <w:rsid w:val="00553CD6"/>
    <w:rsid w:val="00554A9F"/>
    <w:rsid w:val="0058483B"/>
    <w:rsid w:val="005976B0"/>
    <w:rsid w:val="006437CF"/>
    <w:rsid w:val="006512EE"/>
    <w:rsid w:val="00683187"/>
    <w:rsid w:val="006A63C8"/>
    <w:rsid w:val="006C2732"/>
    <w:rsid w:val="006C4EF7"/>
    <w:rsid w:val="006F3186"/>
    <w:rsid w:val="00742B86"/>
    <w:rsid w:val="00750502"/>
    <w:rsid w:val="00755191"/>
    <w:rsid w:val="00772F41"/>
    <w:rsid w:val="007B4219"/>
    <w:rsid w:val="007D1F2F"/>
    <w:rsid w:val="00802764"/>
    <w:rsid w:val="008369D0"/>
    <w:rsid w:val="008445D3"/>
    <w:rsid w:val="008C6B86"/>
    <w:rsid w:val="008C7722"/>
    <w:rsid w:val="008D560F"/>
    <w:rsid w:val="008F2875"/>
    <w:rsid w:val="009104F3"/>
    <w:rsid w:val="00957C2B"/>
    <w:rsid w:val="00A02737"/>
    <w:rsid w:val="00A36593"/>
    <w:rsid w:val="00A40915"/>
    <w:rsid w:val="00A70BDE"/>
    <w:rsid w:val="00A8607C"/>
    <w:rsid w:val="00A965E0"/>
    <w:rsid w:val="00AD03C4"/>
    <w:rsid w:val="00AD7CFB"/>
    <w:rsid w:val="00AE11A1"/>
    <w:rsid w:val="00AF055A"/>
    <w:rsid w:val="00B35A97"/>
    <w:rsid w:val="00B435DE"/>
    <w:rsid w:val="00B621AE"/>
    <w:rsid w:val="00B62285"/>
    <w:rsid w:val="00B65281"/>
    <w:rsid w:val="00B8252F"/>
    <w:rsid w:val="00B91743"/>
    <w:rsid w:val="00B96B12"/>
    <w:rsid w:val="00B97B40"/>
    <w:rsid w:val="00BB69C0"/>
    <w:rsid w:val="00BF51FF"/>
    <w:rsid w:val="00C13CA9"/>
    <w:rsid w:val="00C15DD8"/>
    <w:rsid w:val="00C42A67"/>
    <w:rsid w:val="00C64FB6"/>
    <w:rsid w:val="00CA2950"/>
    <w:rsid w:val="00CC5062"/>
    <w:rsid w:val="00CE6A40"/>
    <w:rsid w:val="00D0791E"/>
    <w:rsid w:val="00D32547"/>
    <w:rsid w:val="00D41208"/>
    <w:rsid w:val="00D449BB"/>
    <w:rsid w:val="00DB73CD"/>
    <w:rsid w:val="00DD58BD"/>
    <w:rsid w:val="00E35CCC"/>
    <w:rsid w:val="00E738F7"/>
    <w:rsid w:val="00F419BD"/>
    <w:rsid w:val="00FB4435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6478D0"/>
  <w15:docId w15:val="{E32F4E50-C188-44E7-9388-D5B7AD0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qFormat/>
    <w:rsid w:val="00B97B40"/>
    <w:pPr>
      <w:keepNext/>
      <w:numPr>
        <w:numId w:val="1"/>
      </w:numPr>
      <w:outlineLvl w:val="0"/>
    </w:pPr>
    <w:rPr>
      <w:rFonts w:ascii="Arial" w:hAnsi="Arial"/>
      <w:b/>
      <w:sz w:val="28"/>
      <w:szCs w:val="20"/>
    </w:rPr>
  </w:style>
  <w:style w:type="paragraph" w:styleId="Cmsor2">
    <w:name w:val="heading 2"/>
    <w:aliases w:val="H2"/>
    <w:basedOn w:val="Norml"/>
    <w:next w:val="Norml"/>
    <w:link w:val="Cmsor2Char"/>
    <w:semiHidden/>
    <w:unhideWhenUsed/>
    <w:qFormat/>
    <w:rsid w:val="00B97B40"/>
    <w:pPr>
      <w:keepNext/>
      <w:numPr>
        <w:ilvl w:val="1"/>
        <w:numId w:val="1"/>
      </w:numPr>
      <w:outlineLvl w:val="1"/>
    </w:pPr>
    <w:rPr>
      <w:rFonts w:ascii="Arial" w:hAnsi="Arial"/>
      <w:szCs w:val="20"/>
      <w:lang w:eastAsia="en-GB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97B4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97B4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97B4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B97B4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B97B40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semiHidden/>
    <w:unhideWhenUsed/>
    <w:qFormat/>
    <w:rsid w:val="00B97B4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B97B4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97B40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Cmsor2Char">
    <w:name w:val="Címsor 2 Char"/>
    <w:aliases w:val="H2 Char"/>
    <w:basedOn w:val="Bekezdsalapbettpusa"/>
    <w:link w:val="Cmsor2"/>
    <w:semiHidden/>
    <w:rsid w:val="00B97B40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Cmsor3Char">
    <w:name w:val="Címsor 3 Char"/>
    <w:basedOn w:val="Bekezdsalapbettpusa"/>
    <w:link w:val="Cmsor3"/>
    <w:semiHidden/>
    <w:rsid w:val="00B97B40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Cmsor4Char">
    <w:name w:val="Címsor 4 Char"/>
    <w:basedOn w:val="Bekezdsalapbettpusa"/>
    <w:link w:val="Cmsor4"/>
    <w:semiHidden/>
    <w:rsid w:val="00B97B40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Cmsor5Char">
    <w:name w:val="Címsor 5 Char"/>
    <w:basedOn w:val="Bekezdsalapbettpusa"/>
    <w:link w:val="Cmsor5"/>
    <w:semiHidden/>
    <w:rsid w:val="00B97B4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Cmsor6Char">
    <w:name w:val="Címsor 6 Char"/>
    <w:basedOn w:val="Bekezdsalapbettpusa"/>
    <w:link w:val="Cmsor6"/>
    <w:semiHidden/>
    <w:rsid w:val="00B97B4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msor7Char">
    <w:name w:val="Címsor 7 Char"/>
    <w:basedOn w:val="Bekezdsalapbettpusa"/>
    <w:link w:val="Cmsor7"/>
    <w:semiHidden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msor8Char">
    <w:name w:val="Címsor 8 Char"/>
    <w:basedOn w:val="Bekezdsalapbettpusa"/>
    <w:link w:val="Cmsor8"/>
    <w:semiHidden/>
    <w:rsid w:val="00B97B4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Cmsor9Char">
    <w:name w:val="Címsor 9 Char"/>
    <w:basedOn w:val="Bekezdsalapbettpusa"/>
    <w:link w:val="Cmsor9"/>
    <w:semiHidden/>
    <w:rsid w:val="00B97B40"/>
    <w:rPr>
      <w:rFonts w:ascii="Arial" w:eastAsia="Times New Roman" w:hAnsi="Arial" w:cs="Arial"/>
      <w:lang w:val="en-GB"/>
    </w:rPr>
  </w:style>
  <w:style w:type="character" w:styleId="Hiperhivatkozs">
    <w:name w:val="Hyperlink"/>
    <w:uiPriority w:val="99"/>
    <w:semiHidden/>
    <w:unhideWhenUsed/>
    <w:rsid w:val="00B97B40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B97B40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B97B40"/>
    <w:pPr>
      <w:ind w:left="240"/>
    </w:pPr>
    <w:rPr>
      <w:rFonts w:cs="Calibri"/>
      <w:smallCaps/>
      <w:sz w:val="20"/>
      <w:szCs w:val="20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B97B40"/>
    <w:rPr>
      <w:rFonts w:eastAsiaTheme="minorEastAsia"/>
      <w:lang w:val="en-US" w:eastAsia="ja-JP"/>
    </w:rPr>
  </w:style>
  <w:style w:type="paragraph" w:styleId="Nincstrkz">
    <w:name w:val="No Spacing"/>
    <w:link w:val="NincstrkzChar"/>
    <w:uiPriority w:val="1"/>
    <w:qFormat/>
    <w:rsid w:val="00B97B40"/>
    <w:pPr>
      <w:spacing w:after="0" w:line="240" w:lineRule="auto"/>
    </w:pPr>
    <w:rPr>
      <w:rFonts w:eastAsiaTheme="minorEastAsia"/>
      <w:lang w:val="en-US" w:eastAsia="ja-JP"/>
    </w:rPr>
  </w:style>
  <w:style w:type="paragraph" w:styleId="Listaszerbekezds">
    <w:name w:val="List Paragraph"/>
    <w:basedOn w:val="Norml"/>
    <w:uiPriority w:val="34"/>
    <w:qFormat/>
    <w:rsid w:val="00B97B40"/>
    <w:pPr>
      <w:ind w:left="720"/>
    </w:pPr>
  </w:style>
  <w:style w:type="paragraph" w:customStyle="1" w:styleId="1oldal">
    <w:name w:val="1 oldal"/>
    <w:aliases w:val="törzs"/>
    <w:basedOn w:val="Norml"/>
    <w:rsid w:val="00B97B40"/>
    <w:pPr>
      <w:keepLines/>
      <w:widowControl w:val="0"/>
      <w:spacing w:after="240" w:line="360" w:lineRule="auto"/>
      <w:ind w:left="4253"/>
      <w:jc w:val="both"/>
    </w:pPr>
    <w:rPr>
      <w:rFonts w:ascii="Tahoma" w:hAnsi="Tahoma"/>
      <w:color w:val="0C2E82"/>
      <w:sz w:val="28"/>
      <w:szCs w:val="20"/>
      <w:lang w:val="hu-HU" w:eastAsia="hu-HU"/>
    </w:rPr>
  </w:style>
  <w:style w:type="paragraph" w:customStyle="1" w:styleId="Tblzat">
    <w:name w:val="Táblázat"/>
    <w:basedOn w:val="Norml"/>
    <w:qFormat/>
    <w:rsid w:val="00B97B40"/>
    <w:pPr>
      <w:keepLines/>
      <w:widowControl w:val="0"/>
      <w:spacing w:before="60" w:after="60"/>
      <w:jc w:val="both"/>
    </w:pPr>
    <w:rPr>
      <w:rFonts w:ascii="Tahoma" w:hAnsi="Tahoma"/>
      <w:sz w:val="18"/>
      <w:lang w:val="hu-HU" w:eastAsia="hu-HU"/>
    </w:rPr>
  </w:style>
  <w:style w:type="character" w:customStyle="1" w:styleId="VersionNumber">
    <w:name w:val="Version Number"/>
    <w:basedOn w:val="Bekezdsalapbettpusa"/>
    <w:uiPriority w:val="1"/>
    <w:rsid w:val="00B97B40"/>
  </w:style>
  <w:style w:type="table" w:styleId="Rcsostblzat">
    <w:name w:val="Table Grid"/>
    <w:basedOn w:val="Normltblzat"/>
    <w:rsid w:val="00B97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B97B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B97B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ltozat">
    <w:name w:val="Revision"/>
    <w:hidden/>
    <w:uiPriority w:val="99"/>
    <w:semiHidden/>
    <w:rsid w:val="0077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2F4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F41"/>
    <w:rPr>
      <w:rFonts w:ascii="Segoe UI" w:eastAsia="Times New Roman" w:hAnsi="Segoe UI" w:cs="Segoe UI"/>
      <w:sz w:val="18"/>
      <w:szCs w:val="18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772F4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F4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F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2F4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2F4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KISZK\PROJEKTEK\GDPR\Aktu&#225;lis%20VS%2020180719%20legaktu&#225;lisabb%20verzi&#243;\GAD-002%20Szem&#233;lyes%20adat%20t&#233;rk&#233;p%20elj&#225;r&#225;srend%20v1%20(k2).docx" TargetMode="External"/><Relationship Id="rId13" Type="http://schemas.openxmlformats.org/officeDocument/2006/relationships/hyperlink" Target="file:///Z:\KISZK\PROJEKTEK\GDPR\Aktu&#225;lis%20VS%2020180719%20legaktu&#225;lisabb%20verzi&#243;\GAD-002%20Szem&#233;lyes%20adat%20t&#233;rk&#233;p%20elj&#225;r&#225;srend%20v1%20(k2)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Z:\KISZK\PROJEKTEK\GDPR\Aktu&#225;lis%20VS%2020180719%20legaktu&#225;lisabb%20verzi&#243;\GAD-002%20Szem&#233;lyes%20adat%20t&#233;rk&#233;p%20elj&#225;r&#225;srend%20v1%20(k2)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KISZK\PROJEKTEK\GDPR\Aktu&#225;lis%20VS%2020180719%20legaktu&#225;lisabb%20verzi&#243;\GAD-002%20Szem&#233;lyes%20adat%20t&#233;rk&#233;p%20elj&#225;r&#225;srend%20v1%20(k2)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file:///Z:\KISZK\PROJEKTEK\GDPR\Aktu&#225;lis%20VS%2020180719%20legaktu&#225;lisabb%20verzi&#243;\GAD-002%20Szem&#233;lyes%20adat%20t&#233;rk&#233;p%20elj&#225;r&#225;srend%20v1%20(k2).doc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Z:\KISZK\PROJEKTEK\GDPR\Aktu&#225;lis%20VS%2020180719%20legaktu&#225;lisabb%20verzi&#243;\GAD-002%20Szem&#233;lyes%20adat%20t&#233;rk&#233;p%20elj&#225;r&#225;srend%20v1%20(k2).docx" TargetMode="External"/><Relationship Id="rId14" Type="http://schemas.openxmlformats.org/officeDocument/2006/relationships/hyperlink" Target="file:///Z:\KISZK\PROJEKTEK\GDPR\Aktu&#225;lis%20VS%2020180719%20legaktu&#225;lisabb%20verzi&#243;\GAD-002%20Szem&#233;lyes%20adat%20t&#233;rk&#233;p%20elj&#225;r&#225;srend%20v1%20(k2).docx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E2EA80B16545498C30C92086A392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175796-9D26-4A48-9BC0-58199C5BB49E}"/>
      </w:docPartPr>
      <w:docPartBody>
        <w:p w:rsidR="00C848F6" w:rsidRDefault="00B67099" w:rsidP="00B67099">
          <w:pPr>
            <w:pStyle w:val="65E2EA80B16545498C30C92086A3920E"/>
          </w:pPr>
          <w:r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011"/>
    <w:rsid w:val="000172A6"/>
    <w:rsid w:val="001A2E7E"/>
    <w:rsid w:val="00236E3F"/>
    <w:rsid w:val="00261BA3"/>
    <w:rsid w:val="002F11C6"/>
    <w:rsid w:val="0057530E"/>
    <w:rsid w:val="005C3011"/>
    <w:rsid w:val="005D4924"/>
    <w:rsid w:val="00635A6A"/>
    <w:rsid w:val="007C039A"/>
    <w:rsid w:val="008B3A89"/>
    <w:rsid w:val="009413DD"/>
    <w:rsid w:val="00942F77"/>
    <w:rsid w:val="00984486"/>
    <w:rsid w:val="00A57EEF"/>
    <w:rsid w:val="00A96CC9"/>
    <w:rsid w:val="00B041B2"/>
    <w:rsid w:val="00B67099"/>
    <w:rsid w:val="00C47375"/>
    <w:rsid w:val="00C77E31"/>
    <w:rsid w:val="00C848F6"/>
    <w:rsid w:val="00CA258F"/>
    <w:rsid w:val="00CF2470"/>
    <w:rsid w:val="00D96804"/>
    <w:rsid w:val="00EE16D4"/>
    <w:rsid w:val="00F71FED"/>
    <w:rsid w:val="00F9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72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67099"/>
  </w:style>
  <w:style w:type="paragraph" w:customStyle="1" w:styleId="65E2EA80B16545498C30C92086A3920E">
    <w:name w:val="65E2EA80B16545498C30C92086A3920E"/>
    <w:rsid w:val="00B67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5521-5C4D-413A-B479-5F56882B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929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macspeedati@gmail.com</dc:creator>
  <cp:lastModifiedBy>Kollin Ambrus Dániel</cp:lastModifiedBy>
  <cp:revision>3</cp:revision>
  <dcterms:created xsi:type="dcterms:W3CDTF">2021-01-26T14:20:00Z</dcterms:created>
  <dcterms:modified xsi:type="dcterms:W3CDTF">2021-03-02T11:37:00Z</dcterms:modified>
</cp:coreProperties>
</file>