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B5E0" w14:textId="33FB7EBF" w:rsidR="00845F23" w:rsidRPr="00A03CCA" w:rsidRDefault="009920F0" w:rsidP="00FB482E">
      <w:pPr>
        <w:pStyle w:val="Cm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A03CCA">
        <w:rPr>
          <w:rFonts w:asciiTheme="minorHAnsi" w:hAnsiTheme="minorHAnsi" w:cstheme="minorHAnsi"/>
          <w:b/>
          <w:sz w:val="24"/>
          <w:szCs w:val="24"/>
          <w:lang w:val="hu-HU"/>
        </w:rPr>
        <w:t xml:space="preserve">Adatkezelési tájékoztató </w:t>
      </w:r>
      <w:proofErr w:type="spellStart"/>
      <w:r w:rsidR="00C2515F" w:rsidRPr="00C2515F">
        <w:rPr>
          <w:rFonts w:asciiTheme="minorHAnsi" w:hAnsiTheme="minorHAnsi" w:cstheme="minorHAnsi"/>
          <w:b/>
          <w:sz w:val="24"/>
          <w:szCs w:val="24"/>
          <w:lang w:val="hu-HU"/>
        </w:rPr>
        <w:t>Nagytarcsai</w:t>
      </w:r>
      <w:proofErr w:type="spellEnd"/>
      <w:r w:rsidR="00C2515F" w:rsidRPr="00C2515F">
        <w:rPr>
          <w:rFonts w:asciiTheme="minorHAnsi" w:hAnsiTheme="minorHAnsi" w:cstheme="minorHAnsi"/>
          <w:b/>
          <w:sz w:val="24"/>
          <w:szCs w:val="24"/>
          <w:lang w:val="hu-HU"/>
        </w:rPr>
        <w:t xml:space="preserve"> Szociális Segítő Szolgálat </w:t>
      </w:r>
      <w:r w:rsidR="009016F7" w:rsidRPr="00A03CCA">
        <w:rPr>
          <w:rFonts w:asciiTheme="minorHAnsi" w:hAnsiTheme="minorHAnsi" w:cstheme="minorHAnsi"/>
          <w:b/>
          <w:sz w:val="24"/>
          <w:szCs w:val="24"/>
          <w:lang w:val="hu-HU"/>
        </w:rPr>
        <w:t>által szervezett</w:t>
      </w:r>
    </w:p>
    <w:p w14:paraId="74A535A7" w14:textId="77777777" w:rsidR="007D0D09" w:rsidRPr="00A03CCA" w:rsidRDefault="00B64108" w:rsidP="00FB482E">
      <w:pPr>
        <w:pStyle w:val="Cm"/>
        <w:jc w:val="center"/>
        <w:rPr>
          <w:rFonts w:asciiTheme="minorHAnsi" w:hAnsiTheme="minorHAnsi" w:cstheme="minorHAnsi"/>
          <w:b/>
          <w:sz w:val="24"/>
          <w:szCs w:val="24"/>
          <w:lang w:val="hu-HU"/>
        </w:rPr>
      </w:pPr>
      <w:r w:rsidRPr="00A03CCA">
        <w:rPr>
          <w:rFonts w:asciiTheme="minorHAnsi" w:hAnsiTheme="minorHAnsi" w:cstheme="minorHAnsi"/>
          <w:b/>
          <w:sz w:val="24"/>
          <w:szCs w:val="24"/>
          <w:lang w:val="hu-HU"/>
        </w:rPr>
        <w:t>rendezvényekhez</w:t>
      </w:r>
      <w:r w:rsidR="009016F7" w:rsidRPr="00A03CCA">
        <w:rPr>
          <w:rFonts w:asciiTheme="minorHAnsi" w:hAnsiTheme="minorHAnsi" w:cstheme="minorHAnsi"/>
          <w:b/>
          <w:sz w:val="24"/>
          <w:szCs w:val="24"/>
          <w:lang w:val="hu-HU"/>
        </w:rPr>
        <w:t xml:space="preserve"> kapcsolódó adatkezelések vonatkozásában</w:t>
      </w:r>
    </w:p>
    <w:p w14:paraId="01083B5D" w14:textId="77777777" w:rsidR="00FB482E" w:rsidRPr="00A03CCA" w:rsidRDefault="00FB482E" w:rsidP="00FB482E">
      <w:pPr>
        <w:rPr>
          <w:rFonts w:asciiTheme="minorHAnsi" w:hAnsiTheme="minorHAnsi" w:cstheme="minorHAnsi"/>
          <w:lang w:val="hu-HU"/>
        </w:rPr>
      </w:pPr>
    </w:p>
    <w:p w14:paraId="33D9FD48" w14:textId="5795F330" w:rsidR="00666570" w:rsidRPr="00A03CCA" w:rsidRDefault="00C2515F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0D11C2" w:rsidRPr="00A03CCA">
        <w:rPr>
          <w:rFonts w:asciiTheme="minorHAnsi" w:hAnsiTheme="minorHAnsi" w:cstheme="minorHAnsi"/>
          <w:lang w:val="hu-HU"/>
        </w:rPr>
        <w:t xml:space="preserve">(továbbiakban: Adatkezelő) </w:t>
      </w:r>
      <w:r w:rsidR="00666570" w:rsidRPr="00A03CCA">
        <w:rPr>
          <w:rFonts w:asciiTheme="minorHAnsi" w:hAnsiTheme="minorHAnsi" w:cstheme="minorHAnsi"/>
          <w:lang w:val="hu-HU"/>
        </w:rPr>
        <w:t xml:space="preserve">az Európai Parlament és Tanács (EU) 2016/679 számú, a természetes személyeknek a személyes adatok kezelése tekintetében történő védelméről és az ilyen adatok szabad áramlásáról, valamint a 95/46/EK </w:t>
      </w:r>
      <w:r w:rsidR="006D6C6E" w:rsidRPr="00A03CCA">
        <w:rPr>
          <w:rFonts w:asciiTheme="minorHAnsi" w:hAnsiTheme="minorHAnsi" w:cstheme="minorHAnsi"/>
          <w:lang w:val="hu-HU"/>
        </w:rPr>
        <w:t>irányelv</w:t>
      </w:r>
      <w:r w:rsidR="00666570" w:rsidRPr="00A03CCA">
        <w:rPr>
          <w:rFonts w:asciiTheme="minorHAnsi" w:hAnsiTheme="minorHAnsi" w:cstheme="minorHAnsi"/>
          <w:lang w:val="hu-HU"/>
        </w:rPr>
        <w:t xml:space="preserve"> hatályon kívül helyezéséről szóló általános adatvédelmi rendeletével (továbbiakban: </w:t>
      </w:r>
      <w:r w:rsidR="000D11C2" w:rsidRPr="00A03CCA">
        <w:rPr>
          <w:rFonts w:asciiTheme="minorHAnsi" w:hAnsiTheme="minorHAnsi" w:cstheme="minorHAnsi"/>
          <w:lang w:val="hu-HU"/>
        </w:rPr>
        <w:t>Általános Adatvédelmi Rendelet/</w:t>
      </w:r>
      <w:r w:rsidR="00666570" w:rsidRPr="00A03CCA">
        <w:rPr>
          <w:rFonts w:asciiTheme="minorHAnsi" w:hAnsiTheme="minorHAnsi" w:cstheme="minorHAnsi"/>
          <w:lang w:val="hu-HU"/>
        </w:rPr>
        <w:t>GDPR) összhangb</w:t>
      </w:r>
      <w:r w:rsidR="003A7488" w:rsidRPr="00A03CCA">
        <w:rPr>
          <w:rFonts w:asciiTheme="minorHAnsi" w:hAnsiTheme="minorHAnsi" w:cstheme="minorHAnsi"/>
          <w:lang w:val="hu-HU"/>
        </w:rPr>
        <w:t>an az alábbi tájékoztatást adja.</w:t>
      </w:r>
    </w:p>
    <w:p w14:paraId="4CD68A39" w14:textId="77777777" w:rsidR="008B21FE" w:rsidRPr="00A03CCA" w:rsidRDefault="008B21FE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D819498" w14:textId="77777777" w:rsidR="00666570" w:rsidRPr="00A03CCA" w:rsidRDefault="00666570" w:rsidP="003437CE">
      <w:pPr>
        <w:pStyle w:val="Cmsor1"/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Adatkezelő</w:t>
      </w:r>
    </w:p>
    <w:p w14:paraId="4F2E7252" w14:textId="77777777" w:rsidR="000D11C2" w:rsidRPr="00A03CCA" w:rsidRDefault="000D11C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C600AF8" w14:textId="77777777" w:rsidR="00C2515F" w:rsidRPr="00C2515F" w:rsidRDefault="00C2515F" w:rsidP="00C2515F">
      <w:pPr>
        <w:jc w:val="both"/>
        <w:rPr>
          <w:rFonts w:asciiTheme="minorHAnsi" w:hAnsiTheme="minorHAnsi" w:cstheme="minorHAnsi"/>
          <w:lang w:val="hu-HU"/>
        </w:rPr>
      </w:pPr>
      <w:bookmarkStart w:id="0" w:name="_Hlk152092489"/>
      <w:r w:rsidRPr="00C2515F">
        <w:rPr>
          <w:rFonts w:asciiTheme="minorHAnsi" w:hAnsiTheme="minorHAnsi" w:cstheme="minorHAnsi"/>
          <w:lang w:val="hu-HU"/>
        </w:rPr>
        <w:t xml:space="preserve">Név: </w:t>
      </w:r>
      <w:bookmarkStart w:id="1" w:name="_Hlk152092947"/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bookmarkEnd w:id="1"/>
    </w:p>
    <w:p w14:paraId="5B9174C7" w14:textId="77777777" w:rsidR="00C2515F" w:rsidRPr="00C2515F" w:rsidRDefault="00C2515F" w:rsidP="00C2515F">
      <w:pPr>
        <w:jc w:val="both"/>
        <w:rPr>
          <w:rFonts w:asciiTheme="minorHAnsi" w:hAnsiTheme="minorHAnsi" w:cstheme="minorHAnsi"/>
          <w:lang w:val="hu-HU"/>
        </w:rPr>
      </w:pPr>
      <w:r w:rsidRPr="00C2515F">
        <w:rPr>
          <w:rFonts w:asciiTheme="minorHAnsi" w:hAnsiTheme="minorHAnsi" w:cstheme="minorHAnsi"/>
          <w:lang w:val="hu-HU"/>
        </w:rPr>
        <w:t>Székhely: 2142 Nagytarcsa, Zrínyi utca 38.</w:t>
      </w:r>
    </w:p>
    <w:p w14:paraId="7639E855" w14:textId="77777777" w:rsidR="00C2515F" w:rsidRPr="00C2515F" w:rsidRDefault="00C2515F" w:rsidP="00C2515F">
      <w:pPr>
        <w:jc w:val="both"/>
        <w:rPr>
          <w:rFonts w:asciiTheme="minorHAnsi" w:hAnsiTheme="minorHAnsi" w:cstheme="minorHAnsi"/>
          <w:lang w:val="hu-HU"/>
        </w:rPr>
      </w:pPr>
      <w:r w:rsidRPr="00C2515F">
        <w:rPr>
          <w:rFonts w:asciiTheme="minorHAnsi" w:hAnsiTheme="minorHAnsi" w:cstheme="minorHAnsi"/>
          <w:lang w:val="hu-HU"/>
        </w:rPr>
        <w:t>Honlap: nagytarcsa.hu</w:t>
      </w:r>
    </w:p>
    <w:p w14:paraId="2692F041" w14:textId="1B66A390" w:rsidR="00C2515F" w:rsidRPr="00C2515F" w:rsidRDefault="00C2515F" w:rsidP="00C2515F">
      <w:pPr>
        <w:jc w:val="both"/>
        <w:rPr>
          <w:rFonts w:asciiTheme="minorHAnsi" w:hAnsiTheme="minorHAnsi" w:cstheme="minorHAnsi"/>
          <w:lang w:val="hu-HU"/>
        </w:rPr>
      </w:pPr>
      <w:r w:rsidRPr="00C2515F">
        <w:rPr>
          <w:rFonts w:asciiTheme="minorHAnsi" w:hAnsiTheme="minorHAnsi" w:cstheme="minorHAnsi"/>
          <w:lang w:val="hu-HU"/>
        </w:rPr>
        <w:t xml:space="preserve">Telefonszám: </w:t>
      </w:r>
      <w:r w:rsidR="00263FD8" w:rsidRPr="00263FD8">
        <w:rPr>
          <w:rFonts w:asciiTheme="minorHAnsi" w:hAnsiTheme="minorHAnsi" w:cstheme="minorHAnsi"/>
          <w:lang w:val="hu-HU"/>
        </w:rPr>
        <w:t>06-28-450-478</w:t>
      </w:r>
    </w:p>
    <w:p w14:paraId="6E17AC53" w14:textId="77777777" w:rsidR="00C2515F" w:rsidRPr="00C2515F" w:rsidRDefault="00C2515F" w:rsidP="00C2515F">
      <w:pPr>
        <w:jc w:val="both"/>
        <w:rPr>
          <w:rFonts w:asciiTheme="minorHAnsi" w:hAnsiTheme="minorHAnsi" w:cstheme="minorHAnsi"/>
          <w:lang w:val="hu-HU"/>
        </w:rPr>
      </w:pPr>
      <w:r w:rsidRPr="00C2515F">
        <w:rPr>
          <w:rFonts w:asciiTheme="minorHAnsi" w:hAnsiTheme="minorHAnsi" w:cstheme="minorHAnsi"/>
          <w:lang w:val="hu-HU"/>
        </w:rPr>
        <w:t xml:space="preserve">E-mail cím: segitoszolgalat@nagytarcsa.hu  </w:t>
      </w:r>
    </w:p>
    <w:p w14:paraId="1D3AEDA2" w14:textId="77777777" w:rsidR="00C2515F" w:rsidRPr="00C2515F" w:rsidRDefault="00C2515F" w:rsidP="00C2515F">
      <w:pPr>
        <w:jc w:val="both"/>
        <w:rPr>
          <w:rFonts w:asciiTheme="minorHAnsi" w:hAnsiTheme="minorHAnsi" w:cstheme="minorHAnsi"/>
          <w:lang w:val="hu-HU"/>
        </w:rPr>
      </w:pPr>
      <w:r w:rsidRPr="00C2515F">
        <w:rPr>
          <w:rFonts w:asciiTheme="minorHAnsi" w:hAnsiTheme="minorHAnsi" w:cstheme="minorHAnsi"/>
          <w:lang w:val="hu-HU"/>
        </w:rPr>
        <w:t xml:space="preserve">Képviselő: </w:t>
      </w:r>
      <w:proofErr w:type="spellStart"/>
      <w:r w:rsidRPr="00C2515F">
        <w:rPr>
          <w:rFonts w:asciiTheme="minorHAnsi" w:hAnsiTheme="minorHAnsi" w:cstheme="minorHAnsi"/>
          <w:lang w:val="hu-HU"/>
        </w:rPr>
        <w:t>Berki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Katalin  </w:t>
      </w:r>
    </w:p>
    <w:p w14:paraId="78BB0E87" w14:textId="77777777" w:rsidR="00C2515F" w:rsidRPr="00C2515F" w:rsidRDefault="00C2515F" w:rsidP="00C2515F">
      <w:pPr>
        <w:jc w:val="both"/>
        <w:rPr>
          <w:rFonts w:asciiTheme="minorHAnsi" w:hAnsiTheme="minorHAnsi" w:cstheme="minorHAnsi"/>
          <w:lang w:val="hu-HU"/>
        </w:rPr>
      </w:pPr>
      <w:r w:rsidRPr="00C2515F">
        <w:rPr>
          <w:rFonts w:asciiTheme="minorHAnsi" w:hAnsiTheme="minorHAnsi" w:cstheme="minorHAnsi"/>
          <w:lang w:val="hu-HU"/>
        </w:rPr>
        <w:t xml:space="preserve">Képviselő elérhetősége: </w:t>
      </w:r>
      <w:r w:rsidRPr="00C2515F">
        <w:rPr>
          <w:rFonts w:asciiTheme="minorHAnsi" w:hAnsiTheme="minorHAnsi" w:cstheme="minorHAnsi"/>
        </w:rPr>
        <w:t xml:space="preserve">segitoszolgalat@nagytarcsa.hu  </w:t>
      </w:r>
    </w:p>
    <w:bookmarkEnd w:id="0"/>
    <w:p w14:paraId="249F319C" w14:textId="77777777" w:rsidR="00605CEB" w:rsidRPr="00A03CCA" w:rsidRDefault="00605CEB" w:rsidP="00605CEB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8A3F526" w14:textId="77777777" w:rsidR="00420189" w:rsidRPr="00A03CCA" w:rsidRDefault="00ED3316" w:rsidP="003437CE">
      <w:pPr>
        <w:pStyle w:val="Cmsor1"/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adatvédelmi tisztviselő elérhetősége</w:t>
      </w:r>
    </w:p>
    <w:p w14:paraId="35008514" w14:textId="77777777" w:rsidR="00ED3316" w:rsidRPr="00A03CCA" w:rsidRDefault="00ED331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FFE14AC" w14:textId="77777777" w:rsidR="005814F4" w:rsidRPr="00A03CCA" w:rsidRDefault="005814F4" w:rsidP="005A1EA0">
      <w:pPr>
        <w:jc w:val="both"/>
        <w:rPr>
          <w:rFonts w:asciiTheme="minorHAnsi" w:hAnsiTheme="minorHAnsi" w:cstheme="minorHAnsi"/>
          <w:lang w:val="hu-HU"/>
        </w:rPr>
      </w:pPr>
      <w:bookmarkStart w:id="2" w:name="_Hlk531944129"/>
      <w:r w:rsidRPr="00A03CCA">
        <w:rPr>
          <w:rFonts w:asciiTheme="minorHAnsi" w:hAnsiTheme="minorHAnsi" w:cstheme="minorHAnsi"/>
          <w:lang w:val="hu-HU"/>
        </w:rPr>
        <w:t>Adatvédelmi tisztviselő neve: Közinformatika Nonprofit Kft.</w:t>
      </w:r>
    </w:p>
    <w:p w14:paraId="016C0479" w14:textId="77777777" w:rsidR="005814F4" w:rsidRPr="00A03CCA" w:rsidRDefault="005814F4" w:rsidP="005A1EA0">
      <w:pPr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E-mail cím: dpo@kozinformatika.hu </w:t>
      </w:r>
    </w:p>
    <w:p w14:paraId="27F43E58" w14:textId="77777777" w:rsidR="005A1EA0" w:rsidRPr="00A03CCA" w:rsidRDefault="005A1EA0" w:rsidP="005A1EA0">
      <w:pPr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levelezési cím: 1147 Budapest, Ilosvai Selymes u. 120.</w:t>
      </w:r>
    </w:p>
    <w:p w14:paraId="60088C23" w14:textId="77777777" w:rsidR="00167998" w:rsidRPr="00A03CCA" w:rsidRDefault="005814F4" w:rsidP="005A1EA0">
      <w:pPr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Telefonos elérhetősége: +36 1 786 23 63</w:t>
      </w:r>
    </w:p>
    <w:p w14:paraId="42F4FBB6" w14:textId="77777777" w:rsidR="00500D9A" w:rsidRPr="00A03CCA" w:rsidRDefault="00500D9A" w:rsidP="005814F4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B6940F2" w14:textId="2B2AB50A" w:rsidR="009016F7" w:rsidRPr="00A03CCA" w:rsidRDefault="00C2515F" w:rsidP="003437CE">
      <w:pPr>
        <w:pStyle w:val="Cmsor1"/>
        <w:rPr>
          <w:rFonts w:asciiTheme="minorHAnsi" w:hAnsiTheme="minorHAnsi"/>
          <w:szCs w:val="24"/>
        </w:rPr>
      </w:pPr>
      <w:proofErr w:type="spellStart"/>
      <w:r w:rsidRPr="00C2515F">
        <w:rPr>
          <w:rFonts w:asciiTheme="minorHAnsi" w:hAnsiTheme="minorHAnsi"/>
          <w:szCs w:val="24"/>
        </w:rPr>
        <w:t>Nagytarcsai</w:t>
      </w:r>
      <w:proofErr w:type="spellEnd"/>
      <w:r w:rsidRPr="00C2515F">
        <w:rPr>
          <w:rFonts w:asciiTheme="minorHAnsi" w:hAnsiTheme="minorHAnsi"/>
          <w:szCs w:val="24"/>
        </w:rPr>
        <w:t xml:space="preserve"> Szociális Segítő Szolgálat </w:t>
      </w:r>
      <w:r w:rsidR="009016F7" w:rsidRPr="00A03CCA">
        <w:rPr>
          <w:rFonts w:asciiTheme="minorHAnsi" w:hAnsiTheme="minorHAnsi"/>
          <w:szCs w:val="24"/>
        </w:rPr>
        <w:t xml:space="preserve">által szervezett </w:t>
      </w:r>
      <w:r w:rsidR="00BF29B9" w:rsidRPr="00A03CCA">
        <w:rPr>
          <w:rFonts w:asciiTheme="minorHAnsi" w:hAnsiTheme="minorHAnsi"/>
          <w:szCs w:val="24"/>
        </w:rPr>
        <w:t xml:space="preserve">rendezvényekre történő </w:t>
      </w:r>
      <w:r w:rsidR="009452B7" w:rsidRPr="00A03CCA">
        <w:rPr>
          <w:rFonts w:asciiTheme="minorHAnsi" w:hAnsiTheme="minorHAnsi"/>
          <w:szCs w:val="24"/>
        </w:rPr>
        <w:t xml:space="preserve">előzetes </w:t>
      </w:r>
      <w:r w:rsidR="00BF29B9" w:rsidRPr="00A03CCA">
        <w:rPr>
          <w:rFonts w:asciiTheme="minorHAnsi" w:hAnsiTheme="minorHAnsi"/>
          <w:szCs w:val="24"/>
        </w:rPr>
        <w:t xml:space="preserve">regisztrációhoz </w:t>
      </w:r>
      <w:r w:rsidR="009016F7" w:rsidRPr="00A03CCA">
        <w:rPr>
          <w:rFonts w:asciiTheme="minorHAnsi" w:hAnsiTheme="minorHAnsi"/>
          <w:szCs w:val="24"/>
        </w:rPr>
        <w:t>kapcsolódó adatkezelés</w:t>
      </w:r>
    </w:p>
    <w:p w14:paraId="1FED56DD" w14:textId="77777777" w:rsidR="008B21FE" w:rsidRPr="00A03CCA" w:rsidRDefault="008B21FE" w:rsidP="008B21F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F2A12AE" w14:textId="2AE4E2A0" w:rsidR="009016F7" w:rsidRPr="00A03CCA" w:rsidRDefault="00C2515F" w:rsidP="008B21FE">
      <w:pPr>
        <w:ind w:right="-2"/>
        <w:jc w:val="both"/>
        <w:rPr>
          <w:rFonts w:asciiTheme="minorHAnsi" w:hAnsiTheme="minorHAnsi" w:cstheme="minorHAnsi"/>
          <w:lang w:val="hu-HU"/>
        </w:rPr>
      </w:pP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BF29B9" w:rsidRPr="00A03CCA">
        <w:rPr>
          <w:rFonts w:asciiTheme="minorHAnsi" w:hAnsiTheme="minorHAnsi" w:cstheme="minorHAnsi"/>
          <w:lang w:val="hu-HU"/>
        </w:rPr>
        <w:t xml:space="preserve">szakmai rendezvényeket, egyéb rendezvényeket (továbbiakban mind: rendezvény) tart, szervez. </w:t>
      </w: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BF29B9" w:rsidRPr="00A03CCA">
        <w:rPr>
          <w:rFonts w:asciiTheme="minorHAnsi" w:hAnsiTheme="minorHAnsi" w:cstheme="minorHAnsi"/>
          <w:lang w:val="hu-HU"/>
        </w:rPr>
        <w:t>által szervezett rendezvényekre, történő jelentkezéshez</w:t>
      </w:r>
      <w:r w:rsidR="001D3253" w:rsidRPr="00A03CCA">
        <w:rPr>
          <w:rFonts w:asciiTheme="minorHAnsi" w:hAnsiTheme="minorHAnsi" w:cstheme="minorHAnsi"/>
          <w:lang w:val="hu-HU"/>
        </w:rPr>
        <w:t xml:space="preserve"> </w:t>
      </w:r>
      <w:r w:rsidR="009452B7" w:rsidRPr="00A03CCA">
        <w:rPr>
          <w:rFonts w:asciiTheme="minorHAnsi" w:hAnsiTheme="minorHAnsi" w:cstheme="minorHAnsi"/>
          <w:lang w:val="hu-HU"/>
        </w:rPr>
        <w:t xml:space="preserve">előzetes regisztráció során </w:t>
      </w:r>
      <w:r w:rsidR="00BF29B9" w:rsidRPr="00A03CCA">
        <w:rPr>
          <w:rFonts w:asciiTheme="minorHAnsi" w:hAnsiTheme="minorHAnsi" w:cstheme="minorHAnsi"/>
          <w:lang w:val="hu-HU"/>
        </w:rPr>
        <w:t>a jelentkezői adatok megadása szükséges.</w:t>
      </w:r>
    </w:p>
    <w:p w14:paraId="3C1B9878" w14:textId="77777777" w:rsidR="00BF29B9" w:rsidRPr="00A03CCA" w:rsidRDefault="00BF29B9" w:rsidP="008B21F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9B505CB" w14:textId="71D31F40" w:rsidR="00D86E51" w:rsidRPr="00A03CCA" w:rsidRDefault="00D86E5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Érintettek kategóriái</w:t>
      </w:r>
    </w:p>
    <w:p w14:paraId="00ABFA31" w14:textId="77777777" w:rsidR="00D86E51" w:rsidRPr="00A03CCA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0A9DB2D" w14:textId="330FA9F3" w:rsidR="009016F7" w:rsidRPr="00A03CCA" w:rsidRDefault="00C2515F" w:rsidP="009016F7">
      <w:pPr>
        <w:ind w:right="-2"/>
        <w:jc w:val="both"/>
        <w:rPr>
          <w:rFonts w:asciiTheme="minorHAnsi" w:hAnsiTheme="minorHAnsi" w:cstheme="minorHAnsi"/>
          <w:lang w:val="hu-HU"/>
        </w:rPr>
      </w:pP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9016F7" w:rsidRPr="00A03CCA">
        <w:rPr>
          <w:rFonts w:asciiTheme="minorHAnsi" w:hAnsiTheme="minorHAnsi" w:cstheme="minorHAnsi"/>
          <w:lang w:val="hu-HU"/>
        </w:rPr>
        <w:t xml:space="preserve">által szervezett </w:t>
      </w:r>
      <w:r w:rsidR="00BF29B9" w:rsidRPr="00A03CCA">
        <w:rPr>
          <w:rFonts w:asciiTheme="minorHAnsi" w:hAnsiTheme="minorHAnsi" w:cstheme="minorHAnsi"/>
          <w:lang w:val="hu-HU"/>
        </w:rPr>
        <w:t>rendezvényekre jelentkező</w:t>
      </w:r>
      <w:r w:rsidR="009016F7" w:rsidRPr="00A03CCA">
        <w:rPr>
          <w:rFonts w:asciiTheme="minorHAnsi" w:hAnsiTheme="minorHAnsi" w:cstheme="minorHAnsi"/>
          <w:lang w:val="hu-HU"/>
        </w:rPr>
        <w:t xml:space="preserve"> 18. életévet betöltött magánszemélyek.</w:t>
      </w:r>
    </w:p>
    <w:p w14:paraId="6F4A4216" w14:textId="77777777" w:rsidR="00D86E51" w:rsidRPr="00A03CCA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ED62B26" w14:textId="77777777" w:rsidR="000322AA" w:rsidRPr="00A03CCA" w:rsidRDefault="00D86E5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célja</w:t>
      </w:r>
    </w:p>
    <w:p w14:paraId="49420CAC" w14:textId="77777777" w:rsidR="00D86E51" w:rsidRPr="00A03CCA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05ED0159" w14:textId="095F1E3D" w:rsidR="0089367E" w:rsidRPr="00A03CCA" w:rsidRDefault="00C2515F" w:rsidP="008B21FE">
      <w:pPr>
        <w:ind w:right="-2"/>
        <w:jc w:val="both"/>
        <w:rPr>
          <w:rFonts w:asciiTheme="minorHAnsi" w:hAnsiTheme="minorHAnsi" w:cstheme="minorHAnsi"/>
          <w:lang w:val="hu-HU"/>
        </w:rPr>
      </w:pP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</w:t>
      </w:r>
      <w:r w:rsidR="00630758" w:rsidRPr="00A03CCA">
        <w:rPr>
          <w:rFonts w:asciiTheme="minorHAnsi" w:hAnsiTheme="minorHAnsi" w:cstheme="minorHAnsi"/>
          <w:lang w:val="hu-HU"/>
        </w:rPr>
        <w:t xml:space="preserve"> </w:t>
      </w:r>
      <w:r w:rsidR="00371AFE" w:rsidRPr="00A03CCA">
        <w:rPr>
          <w:rFonts w:asciiTheme="minorHAnsi" w:hAnsiTheme="minorHAnsi" w:cstheme="minorHAnsi"/>
          <w:lang w:val="hu-HU"/>
        </w:rPr>
        <w:t xml:space="preserve">által szervezett </w:t>
      </w:r>
      <w:r w:rsidR="009452B7" w:rsidRPr="00A03CCA">
        <w:rPr>
          <w:rFonts w:asciiTheme="minorHAnsi" w:hAnsiTheme="minorHAnsi" w:cstheme="minorHAnsi"/>
          <w:lang w:val="hu-HU"/>
        </w:rPr>
        <w:t xml:space="preserve">rendezvényen való részvétel, </w:t>
      </w:r>
      <w:r w:rsidR="001D3253" w:rsidRPr="00A03CCA">
        <w:rPr>
          <w:rFonts w:asciiTheme="minorHAnsi" w:hAnsiTheme="minorHAnsi" w:cstheme="minorHAnsi"/>
          <w:lang w:val="hu-HU"/>
        </w:rPr>
        <w:t xml:space="preserve">a jelentkező </w:t>
      </w:r>
      <w:r w:rsidR="009452B7" w:rsidRPr="00A03CCA">
        <w:rPr>
          <w:rFonts w:asciiTheme="minorHAnsi" w:hAnsiTheme="minorHAnsi" w:cstheme="minorHAnsi"/>
          <w:lang w:val="hu-HU"/>
        </w:rPr>
        <w:t xml:space="preserve">előzetes </w:t>
      </w:r>
      <w:r w:rsidR="001D3253" w:rsidRPr="00A03CCA">
        <w:rPr>
          <w:rFonts w:asciiTheme="minorHAnsi" w:hAnsiTheme="minorHAnsi" w:cstheme="minorHAnsi"/>
          <w:lang w:val="hu-HU"/>
        </w:rPr>
        <w:t>regisztrálása</w:t>
      </w:r>
      <w:r w:rsidR="00371AFE" w:rsidRPr="00A03CCA">
        <w:rPr>
          <w:rFonts w:asciiTheme="minorHAnsi" w:hAnsiTheme="minorHAnsi" w:cstheme="minorHAnsi"/>
          <w:lang w:val="hu-HU"/>
        </w:rPr>
        <w:t>.</w:t>
      </w:r>
      <w:r w:rsidR="009452B7" w:rsidRPr="00A03CCA">
        <w:rPr>
          <w:rFonts w:asciiTheme="minorHAnsi" w:hAnsiTheme="minorHAnsi" w:cstheme="minorHAnsi"/>
          <w:lang w:val="hu-HU"/>
        </w:rPr>
        <w:t xml:space="preserve"> </w:t>
      </w:r>
    </w:p>
    <w:p w14:paraId="70596528" w14:textId="77777777" w:rsidR="000322AA" w:rsidRPr="00A03CCA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308AA7B8" w14:textId="77777777" w:rsidR="000322AA" w:rsidRPr="00A03CCA" w:rsidRDefault="00D86E5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jogalapja</w:t>
      </w:r>
    </w:p>
    <w:p w14:paraId="5250FECE" w14:textId="77777777" w:rsidR="00D86E51" w:rsidRPr="003437CE" w:rsidRDefault="00D86E51" w:rsidP="003437CE">
      <w:pPr>
        <w:pStyle w:val="Cmsor1"/>
        <w:numPr>
          <w:ilvl w:val="0"/>
          <w:numId w:val="0"/>
        </w:numPr>
        <w:ind w:left="840"/>
        <w:rPr>
          <w:rFonts w:asciiTheme="minorHAnsi" w:hAnsiTheme="minorHAnsi"/>
          <w:szCs w:val="24"/>
        </w:rPr>
      </w:pPr>
    </w:p>
    <w:p w14:paraId="084C1130" w14:textId="77777777" w:rsidR="000322AA" w:rsidRPr="00A03CCA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Az adatkezelés a GDPR 6. cikk (1) bekezdés </w:t>
      </w:r>
      <w:r w:rsidR="000322AA" w:rsidRPr="00A03CCA">
        <w:rPr>
          <w:rFonts w:asciiTheme="minorHAnsi" w:hAnsiTheme="minorHAnsi" w:cstheme="minorHAnsi"/>
          <w:lang w:val="hu-HU"/>
        </w:rPr>
        <w:t>a) pontj</w:t>
      </w:r>
      <w:r w:rsidRPr="00A03CCA">
        <w:rPr>
          <w:rFonts w:asciiTheme="minorHAnsi" w:hAnsiTheme="minorHAnsi" w:cstheme="minorHAnsi"/>
          <w:lang w:val="hu-HU"/>
        </w:rPr>
        <w:t xml:space="preserve">án alapul, az adatkezelés jogalapja az </w:t>
      </w:r>
      <w:r w:rsidR="000322AA" w:rsidRPr="00A03CCA">
        <w:rPr>
          <w:rFonts w:asciiTheme="minorHAnsi" w:hAnsiTheme="minorHAnsi" w:cstheme="minorHAnsi"/>
          <w:lang w:val="hu-HU"/>
        </w:rPr>
        <w:t>érintett hozzájárulás</w:t>
      </w:r>
      <w:r w:rsidRPr="00A03CCA">
        <w:rPr>
          <w:rFonts w:asciiTheme="minorHAnsi" w:hAnsiTheme="minorHAnsi" w:cstheme="minorHAnsi"/>
          <w:lang w:val="hu-HU"/>
        </w:rPr>
        <w:t>a</w:t>
      </w:r>
      <w:r w:rsidR="00737A40" w:rsidRPr="00A03CCA">
        <w:rPr>
          <w:rFonts w:asciiTheme="minorHAnsi" w:hAnsiTheme="minorHAnsi" w:cstheme="minorHAnsi"/>
          <w:lang w:val="hu-HU"/>
        </w:rPr>
        <w:t xml:space="preserve"> a személyes adatai kezeléséhez</w:t>
      </w:r>
      <w:r w:rsidR="000322AA" w:rsidRPr="00A03CCA">
        <w:rPr>
          <w:rFonts w:asciiTheme="minorHAnsi" w:hAnsiTheme="minorHAnsi" w:cstheme="minorHAnsi"/>
          <w:lang w:val="hu-HU"/>
        </w:rPr>
        <w:t>.</w:t>
      </w:r>
    </w:p>
    <w:p w14:paraId="693C0493" w14:textId="77777777" w:rsidR="009452B7" w:rsidRPr="00A03CCA" w:rsidRDefault="009452B7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E8866B3" w14:textId="77777777" w:rsidR="000322AA" w:rsidRPr="00A03CCA" w:rsidRDefault="000322AA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11D8BF11" w14:textId="77777777" w:rsidR="000322AA" w:rsidRPr="00A03CCA" w:rsidRDefault="00D86E5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lastRenderedPageBreak/>
        <w:t>A kezelt adatok köre</w:t>
      </w:r>
      <w:r w:rsidR="00291D6F" w:rsidRPr="00A03CCA">
        <w:rPr>
          <w:rFonts w:asciiTheme="minorHAnsi" w:hAnsiTheme="minorHAnsi"/>
          <w:szCs w:val="24"/>
        </w:rPr>
        <w:t xml:space="preserve"> és célja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91D6F" w:rsidRPr="00A03CCA" w14:paraId="2711DD4B" w14:textId="77777777" w:rsidTr="00291D6F">
        <w:tc>
          <w:tcPr>
            <w:tcW w:w="4530" w:type="dxa"/>
          </w:tcPr>
          <w:p w14:paraId="4326A114" w14:textId="77777777" w:rsidR="00291D6F" w:rsidRPr="00A03CCA" w:rsidRDefault="00291D6F" w:rsidP="00291D6F">
            <w:pPr>
              <w:ind w:right="-2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A03CCA">
              <w:rPr>
                <w:rFonts w:asciiTheme="minorHAnsi" w:hAnsiTheme="minorHAnsi" w:cstheme="minorHAnsi"/>
                <w:b/>
                <w:lang w:val="hu-HU"/>
              </w:rPr>
              <w:t>kezelt adatok</w:t>
            </w:r>
          </w:p>
        </w:tc>
        <w:tc>
          <w:tcPr>
            <w:tcW w:w="4530" w:type="dxa"/>
          </w:tcPr>
          <w:p w14:paraId="3BFE550E" w14:textId="77777777" w:rsidR="00291D6F" w:rsidRPr="00A03CCA" w:rsidRDefault="00291D6F" w:rsidP="00291D6F">
            <w:pPr>
              <w:ind w:right="-2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A03CCA">
              <w:rPr>
                <w:rFonts w:asciiTheme="minorHAnsi" w:hAnsiTheme="minorHAnsi" w:cstheme="minorHAnsi"/>
                <w:b/>
                <w:lang w:val="hu-HU"/>
              </w:rPr>
              <w:t>adatkezelés célja</w:t>
            </w:r>
          </w:p>
        </w:tc>
      </w:tr>
      <w:tr w:rsidR="00291D6F" w:rsidRPr="00A03CCA" w14:paraId="6BB1B0B9" w14:textId="77777777" w:rsidTr="00291D6F">
        <w:tc>
          <w:tcPr>
            <w:tcW w:w="4530" w:type="dxa"/>
          </w:tcPr>
          <w:p w14:paraId="73634C9A" w14:textId="77777777" w:rsidR="00291D6F" w:rsidRPr="00A03CCA" w:rsidRDefault="001D3253" w:rsidP="008C11F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rendezvényre jelentkező</w:t>
            </w:r>
            <w:r w:rsidR="00291D6F" w:rsidRPr="00A03CCA">
              <w:rPr>
                <w:rFonts w:asciiTheme="minorHAnsi" w:hAnsiTheme="minorHAnsi" w:cstheme="minorHAnsi"/>
                <w:lang w:val="hu-HU"/>
              </w:rPr>
              <w:t xml:space="preserve"> neve</w:t>
            </w:r>
          </w:p>
        </w:tc>
        <w:tc>
          <w:tcPr>
            <w:tcW w:w="4530" w:type="dxa"/>
          </w:tcPr>
          <w:p w14:paraId="437E9F4A" w14:textId="77777777" w:rsidR="00291D6F" w:rsidRPr="00A03CCA" w:rsidRDefault="001D3253" w:rsidP="00FB482E">
            <w:pPr>
              <w:ind w:right="-2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jelentkező</w:t>
            </w:r>
            <w:r w:rsidR="00291D6F" w:rsidRPr="00A03CCA">
              <w:rPr>
                <w:rFonts w:asciiTheme="minorHAnsi" w:hAnsiTheme="minorHAnsi" w:cstheme="minorHAnsi"/>
                <w:lang w:val="hu-HU"/>
              </w:rPr>
              <w:t xml:space="preserve"> azonosítás</w:t>
            </w:r>
            <w:r w:rsidR="008C11F3" w:rsidRPr="00A03CCA">
              <w:rPr>
                <w:rFonts w:asciiTheme="minorHAnsi" w:hAnsiTheme="minorHAnsi" w:cstheme="minorHAnsi"/>
                <w:lang w:val="hu-HU"/>
              </w:rPr>
              <w:t>a</w:t>
            </w:r>
          </w:p>
        </w:tc>
      </w:tr>
      <w:tr w:rsidR="00291D6F" w:rsidRPr="00A03CCA" w14:paraId="0EA27DD9" w14:textId="77777777" w:rsidTr="00291D6F">
        <w:tc>
          <w:tcPr>
            <w:tcW w:w="4530" w:type="dxa"/>
          </w:tcPr>
          <w:p w14:paraId="1AD5970E" w14:textId="77777777" w:rsidR="00291D6F" w:rsidRPr="00A03CCA" w:rsidRDefault="008C11F3" w:rsidP="001D32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j</w:t>
            </w:r>
            <w:r w:rsidR="001D3253" w:rsidRPr="00A03CCA">
              <w:rPr>
                <w:rFonts w:asciiTheme="minorHAnsi" w:hAnsiTheme="minorHAnsi" w:cstheme="minorHAnsi"/>
                <w:lang w:val="hu-HU"/>
              </w:rPr>
              <w:t>elentkező</w:t>
            </w:r>
            <w:r w:rsidR="00291D6F" w:rsidRPr="00A03CCA">
              <w:rPr>
                <w:rFonts w:asciiTheme="minorHAnsi" w:hAnsiTheme="minorHAnsi" w:cstheme="minorHAnsi"/>
                <w:lang w:val="hu-HU"/>
              </w:rPr>
              <w:t xml:space="preserve"> e-mailcíme</w:t>
            </w:r>
          </w:p>
        </w:tc>
        <w:tc>
          <w:tcPr>
            <w:tcW w:w="4530" w:type="dxa"/>
          </w:tcPr>
          <w:p w14:paraId="0F10B2A8" w14:textId="77777777" w:rsidR="00291D6F" w:rsidRPr="00A03CCA" w:rsidRDefault="00291D6F" w:rsidP="001D3253">
            <w:pPr>
              <w:ind w:right="-2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kapcsolattartás a j</w:t>
            </w:r>
            <w:r w:rsidR="001D3253" w:rsidRPr="00A03CCA">
              <w:rPr>
                <w:rFonts w:asciiTheme="minorHAnsi" w:hAnsiTheme="minorHAnsi" w:cstheme="minorHAnsi"/>
                <w:lang w:val="hu-HU"/>
              </w:rPr>
              <w:t>elentkezővel</w:t>
            </w:r>
          </w:p>
        </w:tc>
      </w:tr>
      <w:tr w:rsidR="001A6FA9" w:rsidRPr="00A03CCA" w14:paraId="2F548DDF" w14:textId="77777777" w:rsidTr="00291D6F">
        <w:tc>
          <w:tcPr>
            <w:tcW w:w="4530" w:type="dxa"/>
          </w:tcPr>
          <w:p w14:paraId="0AC2A4C2" w14:textId="77777777" w:rsidR="001A6FA9" w:rsidRPr="00A03CCA" w:rsidRDefault="005C2E6B" w:rsidP="001D3253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 xml:space="preserve">jelentkező </w:t>
            </w:r>
            <w:r w:rsidR="001A6FA9" w:rsidRPr="00A03CCA">
              <w:rPr>
                <w:rFonts w:asciiTheme="minorHAnsi" w:hAnsiTheme="minorHAnsi" w:cstheme="minorHAnsi"/>
                <w:lang w:val="hu-HU"/>
              </w:rPr>
              <w:t xml:space="preserve">telefonszám </w:t>
            </w:r>
          </w:p>
        </w:tc>
        <w:tc>
          <w:tcPr>
            <w:tcW w:w="4530" w:type="dxa"/>
          </w:tcPr>
          <w:p w14:paraId="68375F6C" w14:textId="77777777" w:rsidR="001A6FA9" w:rsidRPr="00A03CCA" w:rsidRDefault="001A6FA9" w:rsidP="001D3253">
            <w:pPr>
              <w:ind w:right="-2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kapcsolattartás a jelentkezővel</w:t>
            </w:r>
          </w:p>
        </w:tc>
      </w:tr>
    </w:tbl>
    <w:p w14:paraId="59D38378" w14:textId="77777777" w:rsidR="00291D6F" w:rsidRPr="00A03CCA" w:rsidRDefault="00291D6F" w:rsidP="00FB482E">
      <w:pPr>
        <w:ind w:right="-2"/>
        <w:rPr>
          <w:rFonts w:asciiTheme="minorHAnsi" w:hAnsiTheme="minorHAnsi" w:cstheme="minorHAnsi"/>
          <w:lang w:val="hu-HU"/>
        </w:rPr>
      </w:pPr>
    </w:p>
    <w:p w14:paraId="22677C2B" w14:textId="77777777" w:rsidR="00D86E51" w:rsidRPr="00A03CCA" w:rsidRDefault="00D86E5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 kezelt személyes adatok forrása</w:t>
      </w:r>
    </w:p>
    <w:p w14:paraId="771354D6" w14:textId="77777777" w:rsidR="00D86E51" w:rsidRPr="003437CE" w:rsidRDefault="00D86E51" w:rsidP="003437CE">
      <w:pPr>
        <w:pStyle w:val="Cmsor1"/>
        <w:numPr>
          <w:ilvl w:val="0"/>
          <w:numId w:val="0"/>
        </w:numPr>
        <w:ind w:left="840"/>
        <w:rPr>
          <w:rFonts w:asciiTheme="minorHAnsi" w:hAnsiTheme="minorHAnsi"/>
          <w:szCs w:val="24"/>
        </w:rPr>
      </w:pPr>
    </w:p>
    <w:p w14:paraId="3BAA8011" w14:textId="77777777" w:rsidR="00D86E51" w:rsidRPr="00A03CCA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 kezelt adatok forrása </w:t>
      </w:r>
      <w:r w:rsidR="001D3253" w:rsidRPr="00A03CCA">
        <w:rPr>
          <w:rFonts w:asciiTheme="minorHAnsi" w:hAnsiTheme="minorHAnsi" w:cstheme="minorHAnsi"/>
          <w:lang w:val="hu-HU"/>
        </w:rPr>
        <w:t>a rendezvényre jelentkező</w:t>
      </w:r>
      <w:r w:rsidR="008C11F3" w:rsidRPr="00A03CCA">
        <w:rPr>
          <w:rFonts w:asciiTheme="minorHAnsi" w:hAnsiTheme="minorHAnsi" w:cstheme="minorHAnsi"/>
          <w:lang w:val="hu-HU"/>
        </w:rPr>
        <w:t>.</w:t>
      </w:r>
    </w:p>
    <w:p w14:paraId="16FFDC6D" w14:textId="77777777" w:rsidR="00D86E51" w:rsidRPr="00A03CCA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0B809AD" w14:textId="77777777" w:rsidR="00D86E51" w:rsidRPr="00A03CCA" w:rsidRDefault="00D86E5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Hozzájárulás visszavonása</w:t>
      </w:r>
    </w:p>
    <w:p w14:paraId="5F582802" w14:textId="77777777" w:rsidR="00D86E51" w:rsidRPr="00A03CCA" w:rsidRDefault="00D86E51" w:rsidP="00FB482E">
      <w:pPr>
        <w:ind w:right="-2"/>
        <w:rPr>
          <w:rFonts w:asciiTheme="minorHAnsi" w:hAnsiTheme="minorHAnsi" w:cstheme="minorHAnsi"/>
          <w:lang w:val="hu-HU"/>
        </w:rPr>
      </w:pPr>
    </w:p>
    <w:p w14:paraId="5403BFCC" w14:textId="77777777" w:rsidR="00D86E51" w:rsidRPr="00A03CCA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Ön az adatkezeléshez adott hozzájárulását bármikor visszavonhatja. Amennyiben Ön a hozzájárulását visszavonja az Adatkezelő törli az Ön</w:t>
      </w:r>
      <w:r w:rsidR="00291D6F" w:rsidRPr="00A03CCA">
        <w:rPr>
          <w:rFonts w:asciiTheme="minorHAnsi" w:hAnsiTheme="minorHAnsi" w:cstheme="minorHAnsi"/>
          <w:lang w:val="hu-HU"/>
        </w:rPr>
        <w:t xml:space="preserve"> adatait</w:t>
      </w:r>
      <w:r w:rsidRPr="00A03CCA">
        <w:rPr>
          <w:rFonts w:asciiTheme="minorHAnsi" w:hAnsiTheme="minorHAnsi" w:cstheme="minorHAnsi"/>
          <w:lang w:val="hu-HU"/>
        </w:rPr>
        <w:t>. A hozzájárulás visszavonása nem érinti a hozzájáruláson alapuló, a visszavonás előtti adatkezelés jogszerűségét.</w:t>
      </w:r>
    </w:p>
    <w:p w14:paraId="2EE1E49B" w14:textId="77777777" w:rsidR="00D86E51" w:rsidRPr="00A03CCA" w:rsidRDefault="00D86E5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B0BCC93" w14:textId="77777777" w:rsidR="00D86E51" w:rsidRPr="00A03CCA" w:rsidRDefault="0089367E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 hozzájárulását akár postai, akár elektronikus úton az 1. és 2. pontokban rögzített elérhetőségeken tudja kezdeményezni.</w:t>
      </w:r>
    </w:p>
    <w:p w14:paraId="7EB3FB11" w14:textId="77777777" w:rsidR="000322AA" w:rsidRPr="00A03CCA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9B3A8F2" w14:textId="77777777" w:rsidR="000322AA" w:rsidRPr="00A03CCA" w:rsidRDefault="00D86E5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időtartama</w:t>
      </w:r>
    </w:p>
    <w:p w14:paraId="5C6529CC" w14:textId="77777777" w:rsidR="0089367E" w:rsidRPr="00A03CCA" w:rsidRDefault="0089367E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az érintett hozzájárulásának visszavonásáig, </w:t>
      </w:r>
    </w:p>
    <w:p w14:paraId="300167CE" w14:textId="77777777" w:rsidR="000322AA" w:rsidRPr="00A03CCA" w:rsidRDefault="00D56DF4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de legkésőbb </w:t>
      </w:r>
      <w:r w:rsidR="00823D97" w:rsidRPr="00A03CCA">
        <w:rPr>
          <w:rFonts w:asciiTheme="minorHAnsi" w:hAnsiTheme="minorHAnsi" w:cstheme="minorHAnsi"/>
          <w:lang w:val="hu-HU"/>
        </w:rPr>
        <w:t>a rendezvény</w:t>
      </w:r>
      <w:r w:rsidRPr="00A03CCA">
        <w:rPr>
          <w:rFonts w:asciiTheme="minorHAnsi" w:hAnsiTheme="minorHAnsi" w:cstheme="minorHAnsi"/>
          <w:lang w:val="hu-HU"/>
        </w:rPr>
        <w:t xml:space="preserve"> lezárását követő</w:t>
      </w:r>
      <w:r w:rsidR="00547E89" w:rsidRPr="00A03CCA">
        <w:rPr>
          <w:rFonts w:asciiTheme="minorHAnsi" w:hAnsiTheme="minorHAnsi" w:cstheme="minorHAnsi"/>
          <w:lang w:val="hu-HU"/>
        </w:rPr>
        <w:t>en</w:t>
      </w:r>
      <w:r w:rsidR="00291D6F" w:rsidRPr="00A03CCA">
        <w:rPr>
          <w:rFonts w:asciiTheme="minorHAnsi" w:hAnsiTheme="minorHAnsi" w:cstheme="minorHAnsi"/>
          <w:lang w:val="hu-HU"/>
        </w:rPr>
        <w:t xml:space="preserve"> </w:t>
      </w:r>
      <w:r w:rsidR="00547E89" w:rsidRPr="00A03CCA">
        <w:rPr>
          <w:rFonts w:asciiTheme="minorHAnsi" w:hAnsiTheme="minorHAnsi" w:cstheme="minorHAnsi"/>
          <w:lang w:val="hu-HU"/>
        </w:rPr>
        <w:t>a polgári jogi igények elévülése (5 év)</w:t>
      </w:r>
      <w:r w:rsidR="00291D6F" w:rsidRPr="00A03CCA">
        <w:rPr>
          <w:rFonts w:asciiTheme="minorHAnsi" w:hAnsiTheme="minorHAnsi" w:cstheme="minorHAnsi"/>
          <w:lang w:val="hu-HU"/>
        </w:rPr>
        <w:t>.</w:t>
      </w:r>
    </w:p>
    <w:p w14:paraId="40F80481" w14:textId="77777777" w:rsidR="000322AA" w:rsidRPr="00A03CCA" w:rsidRDefault="000322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5D1AB53" w14:textId="77777777" w:rsidR="00273D61" w:rsidRPr="00A03CCA" w:rsidRDefault="00273D6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 xml:space="preserve">A személyes adatok </w:t>
      </w:r>
      <w:r w:rsidR="00247A70" w:rsidRPr="00A03CCA">
        <w:rPr>
          <w:rFonts w:asciiTheme="minorHAnsi" w:hAnsiTheme="minorHAnsi"/>
          <w:szCs w:val="24"/>
        </w:rPr>
        <w:t xml:space="preserve">továbbítása, </w:t>
      </w:r>
      <w:r w:rsidRPr="00A03CCA">
        <w:rPr>
          <w:rFonts w:asciiTheme="minorHAnsi" w:hAnsiTheme="minorHAnsi"/>
          <w:szCs w:val="24"/>
        </w:rPr>
        <w:t>címzettjei, illetve a címzettek kategóriái</w:t>
      </w:r>
      <w:r w:rsidRPr="003437CE">
        <w:rPr>
          <w:rFonts w:asciiTheme="minorHAnsi" w:hAnsiTheme="minorHAnsi"/>
          <w:szCs w:val="24"/>
        </w:rPr>
        <w:footnoteReference w:id="1"/>
      </w:r>
      <w:r w:rsidRPr="00A03CCA">
        <w:rPr>
          <w:rFonts w:asciiTheme="minorHAnsi" w:hAnsiTheme="minorHAnsi"/>
          <w:szCs w:val="24"/>
        </w:rPr>
        <w:t xml:space="preserve"> </w:t>
      </w:r>
    </w:p>
    <w:p w14:paraId="57A63630" w14:textId="77777777" w:rsidR="00273D61" w:rsidRPr="00A03CCA" w:rsidRDefault="00273D61" w:rsidP="00FB482E">
      <w:pPr>
        <w:pStyle w:val="Default"/>
        <w:ind w:right="-2"/>
        <w:rPr>
          <w:rFonts w:asciiTheme="minorHAnsi" w:hAnsiTheme="minorHAnsi" w:cstheme="minorHAnsi"/>
          <w:color w:val="auto"/>
        </w:rPr>
      </w:pPr>
    </w:p>
    <w:p w14:paraId="1E79C1A1" w14:textId="77777777" w:rsidR="00AB0199" w:rsidRPr="00A03CCA" w:rsidRDefault="00AB0199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Nemzeti Adatvédelmi és Információszabadság Hatóság – számára.</w:t>
      </w:r>
    </w:p>
    <w:p w14:paraId="4006106F" w14:textId="77777777" w:rsidR="00333BAC" w:rsidRPr="00A03CCA" w:rsidRDefault="00333BAC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3B14F16" w14:textId="77777777" w:rsidR="00273D61" w:rsidRPr="00A03CCA" w:rsidRDefault="00273D61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bookmarkEnd w:id="2"/>
    <w:p w14:paraId="0433D3E4" w14:textId="77777777" w:rsidR="00820782" w:rsidRPr="00A03CCA" w:rsidRDefault="0082078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adatszolgáltatás elmaradá</w:t>
      </w:r>
      <w:r w:rsidR="004257AA" w:rsidRPr="00A03CCA">
        <w:rPr>
          <w:rFonts w:asciiTheme="minorHAnsi" w:hAnsiTheme="minorHAnsi"/>
          <w:szCs w:val="24"/>
        </w:rPr>
        <w:t>sának lehetséges következményei</w:t>
      </w:r>
    </w:p>
    <w:p w14:paraId="53547D96" w14:textId="77777777" w:rsidR="00820782" w:rsidRPr="00A03CCA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B62C053" w14:textId="27E6DB79" w:rsidR="00CA2ED2" w:rsidRPr="00A03CCA" w:rsidRDefault="004257AA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</w:t>
      </w:r>
      <w:r w:rsidR="00CA2ED2" w:rsidRPr="00A03CCA">
        <w:rPr>
          <w:rFonts w:asciiTheme="minorHAnsi" w:hAnsiTheme="minorHAnsi" w:cstheme="minorHAnsi"/>
          <w:lang w:val="hu-HU"/>
        </w:rPr>
        <w:t>z adatsz</w:t>
      </w:r>
      <w:r w:rsidR="00291D6F" w:rsidRPr="00A03CCA">
        <w:rPr>
          <w:rFonts w:asciiTheme="minorHAnsi" w:hAnsiTheme="minorHAnsi" w:cstheme="minorHAnsi"/>
          <w:lang w:val="hu-HU"/>
        </w:rPr>
        <w:t>olgáltatás elmaradása esetén Ön</w:t>
      </w:r>
      <w:r w:rsidR="00CA2ED2" w:rsidRPr="00A03CCA">
        <w:rPr>
          <w:rFonts w:asciiTheme="minorHAnsi" w:hAnsiTheme="minorHAnsi" w:cstheme="minorHAnsi"/>
          <w:lang w:val="hu-HU"/>
        </w:rPr>
        <w:t xml:space="preserve"> nem tud a </w:t>
      </w:r>
      <w:proofErr w:type="spellStart"/>
      <w:r w:rsidR="00C2515F"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="00C2515F"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291D6F" w:rsidRPr="00A03CCA">
        <w:rPr>
          <w:rFonts w:asciiTheme="minorHAnsi" w:hAnsiTheme="minorHAnsi" w:cstheme="minorHAnsi"/>
          <w:lang w:val="hu-HU"/>
        </w:rPr>
        <w:t xml:space="preserve">által szervezett </w:t>
      </w:r>
      <w:r w:rsidR="001D3253" w:rsidRPr="00A03CCA">
        <w:rPr>
          <w:rFonts w:asciiTheme="minorHAnsi" w:hAnsiTheme="minorHAnsi" w:cstheme="minorHAnsi"/>
          <w:lang w:val="hu-HU"/>
        </w:rPr>
        <w:t>rendezvényre jelentkezni</w:t>
      </w:r>
      <w:r w:rsidR="00CA2ED2" w:rsidRPr="00A03CCA">
        <w:rPr>
          <w:rFonts w:asciiTheme="minorHAnsi" w:hAnsiTheme="minorHAnsi" w:cstheme="minorHAnsi"/>
          <w:lang w:val="hu-HU"/>
        </w:rPr>
        <w:t xml:space="preserve">. </w:t>
      </w:r>
    </w:p>
    <w:p w14:paraId="46793261" w14:textId="77777777" w:rsidR="00820782" w:rsidRPr="00A03CCA" w:rsidRDefault="00820782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28E8164" w14:textId="77777777" w:rsidR="00817A96" w:rsidRPr="00A03CCA" w:rsidRDefault="00817A96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Automatizált döntéshozatal (továbbá profilalkotás)</w:t>
      </w:r>
    </w:p>
    <w:p w14:paraId="20069E1D" w14:textId="77777777" w:rsidR="00817A96" w:rsidRPr="00A03CCA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8EC8EA2" w14:textId="77777777" w:rsidR="00817A96" w:rsidRPr="00A03CCA" w:rsidRDefault="00817A96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Az adatkezelés során automatizált döntéshozatalra, ideértve a profilalkotást is, nem kerül sor.</w:t>
      </w:r>
    </w:p>
    <w:p w14:paraId="6628BD5B" w14:textId="77777777" w:rsidR="00333BAC" w:rsidRPr="00A03CCA" w:rsidRDefault="00333BAC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3F54A76" w14:textId="35C25B40" w:rsidR="00291D6F" w:rsidRPr="00A03CCA" w:rsidRDefault="00C2515F" w:rsidP="003437CE">
      <w:pPr>
        <w:pStyle w:val="Cmsor1"/>
        <w:rPr>
          <w:rFonts w:asciiTheme="minorHAnsi" w:hAnsiTheme="minorHAnsi"/>
          <w:szCs w:val="24"/>
        </w:rPr>
      </w:pPr>
      <w:proofErr w:type="spellStart"/>
      <w:r w:rsidRPr="00C2515F">
        <w:rPr>
          <w:rFonts w:asciiTheme="minorHAnsi" w:hAnsiTheme="minorHAnsi"/>
          <w:szCs w:val="24"/>
        </w:rPr>
        <w:t>Nagytarcsai</w:t>
      </w:r>
      <w:proofErr w:type="spellEnd"/>
      <w:r w:rsidRPr="00C2515F">
        <w:rPr>
          <w:rFonts w:asciiTheme="minorHAnsi" w:hAnsiTheme="minorHAnsi"/>
          <w:szCs w:val="24"/>
        </w:rPr>
        <w:t xml:space="preserve"> Szociális Segítő Szolgálat </w:t>
      </w:r>
      <w:r w:rsidR="00291D6F" w:rsidRPr="00A03CCA">
        <w:rPr>
          <w:rFonts w:asciiTheme="minorHAnsi" w:hAnsiTheme="minorHAnsi"/>
          <w:szCs w:val="24"/>
        </w:rPr>
        <w:t xml:space="preserve">által </w:t>
      </w:r>
      <w:r w:rsidR="001D3253" w:rsidRPr="00A03CCA">
        <w:rPr>
          <w:rFonts w:asciiTheme="minorHAnsi" w:hAnsiTheme="minorHAnsi"/>
          <w:szCs w:val="24"/>
        </w:rPr>
        <w:t>szervezett rendezvényeken való részvételhez kapcsolódó adatkezelés</w:t>
      </w:r>
    </w:p>
    <w:p w14:paraId="34367B1E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91DF71B" w14:textId="77777777" w:rsidR="008C11F3" w:rsidRPr="00A03CCA" w:rsidRDefault="001D3253" w:rsidP="008C11F3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 </w:t>
      </w:r>
      <w:r w:rsidR="00823D97" w:rsidRPr="00A03CCA">
        <w:rPr>
          <w:rFonts w:asciiTheme="minorHAnsi" w:hAnsiTheme="minorHAnsi" w:cstheme="minorHAnsi"/>
          <w:lang w:val="hu-HU"/>
        </w:rPr>
        <w:t>szakmai rendezvényeken, konferenciákon, egyéb rendezvényeken (továbbiakban mind: rendezvény) részt</w:t>
      </w:r>
      <w:r w:rsidRPr="00A03CCA">
        <w:rPr>
          <w:rFonts w:asciiTheme="minorHAnsi" w:hAnsiTheme="minorHAnsi" w:cstheme="minorHAnsi"/>
          <w:lang w:val="hu-HU"/>
        </w:rPr>
        <w:t xml:space="preserve">vevők a rendezvény megkezdése előtt </w:t>
      </w:r>
      <w:r w:rsidR="009452B7" w:rsidRPr="00A03CCA">
        <w:rPr>
          <w:rFonts w:asciiTheme="minorHAnsi" w:hAnsiTheme="minorHAnsi" w:cstheme="minorHAnsi"/>
          <w:lang w:val="hu-HU"/>
        </w:rPr>
        <w:t xml:space="preserve">közvetlenül a helyszínen </w:t>
      </w:r>
      <w:r w:rsidRPr="00A03CCA">
        <w:rPr>
          <w:rFonts w:asciiTheme="minorHAnsi" w:hAnsiTheme="minorHAnsi" w:cstheme="minorHAnsi"/>
          <w:lang w:val="hu-HU"/>
        </w:rPr>
        <w:t>regisztrálnak a regisztrációs lap kitöltésével</w:t>
      </w:r>
      <w:r w:rsidR="008C11F3" w:rsidRPr="00A03CCA">
        <w:rPr>
          <w:rFonts w:asciiTheme="minorHAnsi" w:hAnsiTheme="minorHAnsi" w:cstheme="minorHAnsi"/>
          <w:lang w:val="hu-HU"/>
        </w:rPr>
        <w:t>.</w:t>
      </w:r>
    </w:p>
    <w:p w14:paraId="7D9D8C0A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012558B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Érintettek kategóriái</w:t>
      </w:r>
    </w:p>
    <w:p w14:paraId="7A687D59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59DC6F5" w14:textId="5DBD4FEC" w:rsidR="008C11F3" w:rsidRPr="00A03CCA" w:rsidRDefault="00C2515F" w:rsidP="00291D6F">
      <w:pPr>
        <w:ind w:right="-2"/>
        <w:jc w:val="both"/>
        <w:rPr>
          <w:rFonts w:asciiTheme="minorHAnsi" w:hAnsiTheme="minorHAnsi" w:cstheme="minorHAnsi"/>
          <w:lang w:val="hu-HU"/>
        </w:rPr>
      </w:pP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291D6F" w:rsidRPr="00A03CCA">
        <w:rPr>
          <w:rFonts w:asciiTheme="minorHAnsi" w:hAnsiTheme="minorHAnsi" w:cstheme="minorHAnsi"/>
          <w:lang w:val="hu-HU"/>
        </w:rPr>
        <w:t xml:space="preserve">által </w:t>
      </w:r>
      <w:r w:rsidR="001D3253" w:rsidRPr="00A03CCA">
        <w:rPr>
          <w:rFonts w:asciiTheme="minorHAnsi" w:hAnsiTheme="minorHAnsi" w:cstheme="minorHAnsi"/>
          <w:lang w:val="hu-HU"/>
        </w:rPr>
        <w:t>szervezett</w:t>
      </w:r>
      <w:r w:rsidR="00823D97" w:rsidRPr="00A03CCA">
        <w:rPr>
          <w:rFonts w:asciiTheme="minorHAnsi" w:hAnsiTheme="minorHAnsi" w:cstheme="minorHAnsi"/>
          <w:lang w:val="hu-HU"/>
        </w:rPr>
        <w:t xml:space="preserve"> rendezvényen </w:t>
      </w:r>
      <w:r w:rsidR="00291D6F" w:rsidRPr="00A03CCA">
        <w:rPr>
          <w:rFonts w:asciiTheme="minorHAnsi" w:hAnsiTheme="minorHAnsi" w:cstheme="minorHAnsi"/>
          <w:lang w:val="hu-HU"/>
        </w:rPr>
        <w:t>résztvevő</w:t>
      </w:r>
      <w:r w:rsidR="008C11F3" w:rsidRPr="00A03CCA">
        <w:rPr>
          <w:rFonts w:asciiTheme="minorHAnsi" w:hAnsiTheme="minorHAnsi" w:cstheme="minorHAnsi"/>
          <w:lang w:val="hu-HU"/>
        </w:rPr>
        <w:t xml:space="preserve"> magánszemélyek.</w:t>
      </w:r>
    </w:p>
    <w:p w14:paraId="60E64FC9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E8FC75B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célja</w:t>
      </w:r>
    </w:p>
    <w:p w14:paraId="6CDFD921" w14:textId="77777777" w:rsidR="00291D6F" w:rsidRPr="00A03CCA" w:rsidRDefault="00291D6F" w:rsidP="00291D6F">
      <w:pPr>
        <w:ind w:right="-2"/>
        <w:rPr>
          <w:rFonts w:asciiTheme="minorHAnsi" w:hAnsiTheme="minorHAnsi" w:cstheme="minorHAnsi"/>
          <w:lang w:val="hu-HU"/>
        </w:rPr>
      </w:pPr>
    </w:p>
    <w:p w14:paraId="6299B68E" w14:textId="31737A36" w:rsidR="00291D6F" w:rsidRPr="00A03CCA" w:rsidRDefault="00C2515F" w:rsidP="00291D6F">
      <w:pPr>
        <w:ind w:right="-2"/>
        <w:jc w:val="both"/>
        <w:rPr>
          <w:rFonts w:asciiTheme="minorHAnsi" w:hAnsiTheme="minorHAnsi" w:cstheme="minorHAnsi"/>
          <w:lang w:val="hu-HU"/>
        </w:rPr>
      </w:pP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291D6F" w:rsidRPr="00A03CCA">
        <w:rPr>
          <w:rFonts w:asciiTheme="minorHAnsi" w:hAnsiTheme="minorHAnsi" w:cstheme="minorHAnsi"/>
          <w:lang w:val="hu-HU"/>
        </w:rPr>
        <w:t xml:space="preserve">által </w:t>
      </w:r>
      <w:r w:rsidR="00823D97" w:rsidRPr="00A03CCA">
        <w:rPr>
          <w:rFonts w:asciiTheme="minorHAnsi" w:hAnsiTheme="minorHAnsi" w:cstheme="minorHAnsi"/>
          <w:lang w:val="hu-HU"/>
        </w:rPr>
        <w:t>szervezett rendezvények lebonyolítása, a rendezvények dokumentálása, a rendezvényen rés</w:t>
      </w:r>
      <w:r w:rsidR="009452B7" w:rsidRPr="00A03CCA">
        <w:rPr>
          <w:rFonts w:asciiTheme="minorHAnsi" w:hAnsiTheme="minorHAnsi" w:cstheme="minorHAnsi"/>
          <w:lang w:val="hu-HU"/>
        </w:rPr>
        <w:t xml:space="preserve">ztvevő személyek regisztrációja, </w:t>
      </w:r>
      <w:r w:rsidR="003437CE">
        <w:rPr>
          <w:rFonts w:asciiTheme="minorHAnsi" w:hAnsiTheme="minorHAnsi" w:cstheme="minorHAnsi"/>
          <w:lang w:val="hu-HU"/>
        </w:rPr>
        <w:t xml:space="preserve">jelenléti ív, </w:t>
      </w:r>
      <w:r w:rsidR="009452B7" w:rsidRPr="00A03CCA">
        <w:rPr>
          <w:rFonts w:asciiTheme="minorHAnsi" w:hAnsiTheme="minorHAnsi" w:cstheme="minorHAnsi"/>
          <w:lang w:val="hu-HU"/>
        </w:rPr>
        <w:t>és az ehhez kapcsolódó járulékos szolgáltatások (kapcsolattartói adatok kezelése, nyilvántartása, személyes kapcsolattartás). A résztvevő adatainak nyilvántartása.</w:t>
      </w:r>
    </w:p>
    <w:p w14:paraId="3DFD5142" w14:textId="77777777" w:rsidR="009452B7" w:rsidRPr="00A03CCA" w:rsidRDefault="009452B7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A232B7E" w14:textId="77777777" w:rsidR="00291D6F" w:rsidRPr="00A03CCA" w:rsidRDefault="00291D6F" w:rsidP="00291D6F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7248446E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jogalapja</w:t>
      </w:r>
    </w:p>
    <w:p w14:paraId="597630FC" w14:textId="77777777" w:rsidR="00291D6F" w:rsidRPr="00A03CCA" w:rsidRDefault="00291D6F" w:rsidP="00291D6F">
      <w:pPr>
        <w:ind w:right="-2"/>
        <w:rPr>
          <w:rFonts w:asciiTheme="minorHAnsi" w:hAnsiTheme="minorHAnsi" w:cstheme="minorHAnsi"/>
          <w:lang w:val="hu-HU"/>
        </w:rPr>
      </w:pPr>
    </w:p>
    <w:p w14:paraId="26422BA9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Az adatkezelés a GDPR 6. cikk (1) bekezdés a) pontján alapul, az adatkezelés jogalapja az érintett hozzájárulása a személyes adatai kezeléséhez.</w:t>
      </w:r>
    </w:p>
    <w:p w14:paraId="5391AC63" w14:textId="77777777" w:rsidR="00291D6F" w:rsidRPr="00A03CCA" w:rsidRDefault="00291D6F" w:rsidP="00291D6F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168F426F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 xml:space="preserve">A kezelt adatok köre és célja </w:t>
      </w:r>
    </w:p>
    <w:p w14:paraId="10F46874" w14:textId="77777777" w:rsidR="00291D6F" w:rsidRPr="00A03CCA" w:rsidRDefault="00291D6F" w:rsidP="00291D6F">
      <w:pPr>
        <w:ind w:right="-2"/>
        <w:rPr>
          <w:rFonts w:asciiTheme="minorHAnsi" w:hAnsiTheme="minorHAnsi" w:cstheme="minorHAnsi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823D97" w:rsidRPr="00A03CCA" w14:paraId="28550551" w14:textId="77777777" w:rsidTr="004C4C36">
        <w:tc>
          <w:tcPr>
            <w:tcW w:w="4673" w:type="dxa"/>
          </w:tcPr>
          <w:p w14:paraId="0B57F29A" w14:textId="77777777" w:rsidR="00823D97" w:rsidRPr="00A03CCA" w:rsidRDefault="00823D97" w:rsidP="00524638">
            <w:pPr>
              <w:ind w:right="-2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A03CCA">
              <w:rPr>
                <w:rFonts w:asciiTheme="minorHAnsi" w:hAnsiTheme="minorHAnsi" w:cstheme="minorHAnsi"/>
                <w:b/>
                <w:lang w:val="hu-HU"/>
              </w:rPr>
              <w:t>kezelt adatok</w:t>
            </w:r>
          </w:p>
        </w:tc>
        <w:tc>
          <w:tcPr>
            <w:tcW w:w="4387" w:type="dxa"/>
          </w:tcPr>
          <w:p w14:paraId="4802A3DC" w14:textId="77777777" w:rsidR="00823D97" w:rsidRPr="00A03CCA" w:rsidRDefault="00823D97" w:rsidP="00524638">
            <w:pPr>
              <w:ind w:right="-2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A03CCA">
              <w:rPr>
                <w:rFonts w:asciiTheme="minorHAnsi" w:hAnsiTheme="minorHAnsi" w:cstheme="minorHAnsi"/>
                <w:b/>
                <w:lang w:val="hu-HU"/>
              </w:rPr>
              <w:t>adatkezelés célja</w:t>
            </w:r>
          </w:p>
        </w:tc>
      </w:tr>
      <w:tr w:rsidR="00823D97" w:rsidRPr="00A03CCA" w14:paraId="53B15615" w14:textId="77777777" w:rsidTr="004C4C36">
        <w:tc>
          <w:tcPr>
            <w:tcW w:w="4673" w:type="dxa"/>
          </w:tcPr>
          <w:p w14:paraId="60B9B876" w14:textId="77777777" w:rsidR="00823D97" w:rsidRPr="00A03CCA" w:rsidRDefault="00823D97" w:rsidP="00823D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rendezvényen résztvevő személy neve</w:t>
            </w:r>
          </w:p>
        </w:tc>
        <w:tc>
          <w:tcPr>
            <w:tcW w:w="4387" w:type="dxa"/>
          </w:tcPr>
          <w:p w14:paraId="4FE65E02" w14:textId="77777777" w:rsidR="00823D97" w:rsidRPr="00A03CCA" w:rsidRDefault="00823D97" w:rsidP="00524638">
            <w:pPr>
              <w:ind w:right="-2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jelentkező azonosítása</w:t>
            </w:r>
          </w:p>
        </w:tc>
      </w:tr>
      <w:tr w:rsidR="00823D97" w:rsidRPr="00A03CCA" w14:paraId="06D3CC30" w14:textId="77777777" w:rsidTr="004C4C36">
        <w:tc>
          <w:tcPr>
            <w:tcW w:w="4673" w:type="dxa"/>
          </w:tcPr>
          <w:p w14:paraId="554037EC" w14:textId="77777777" w:rsidR="00823D97" w:rsidRPr="00A03CCA" w:rsidRDefault="00823D97" w:rsidP="0052463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rendezvényen résztvevő e-mailcíme</w:t>
            </w:r>
          </w:p>
        </w:tc>
        <w:tc>
          <w:tcPr>
            <w:tcW w:w="4387" w:type="dxa"/>
          </w:tcPr>
          <w:p w14:paraId="1BAE3FD7" w14:textId="77777777" w:rsidR="00823D97" w:rsidRPr="00A03CCA" w:rsidRDefault="00823D97" w:rsidP="009452B7">
            <w:pPr>
              <w:ind w:right="-2"/>
              <w:rPr>
                <w:rFonts w:asciiTheme="minorHAnsi" w:hAnsiTheme="minorHAnsi" w:cstheme="minorHAnsi"/>
                <w:lang w:val="hu-HU"/>
              </w:rPr>
            </w:pPr>
            <w:r w:rsidRPr="00A03CCA">
              <w:rPr>
                <w:rFonts w:asciiTheme="minorHAnsi" w:hAnsiTheme="minorHAnsi" w:cstheme="minorHAnsi"/>
                <w:lang w:val="hu-HU"/>
              </w:rPr>
              <w:t>rendezvényen résztvevővel történő kapcsolattartás, tájékoztatás</w:t>
            </w:r>
            <w:r w:rsidR="009452B7" w:rsidRPr="00A03CCA">
              <w:rPr>
                <w:rFonts w:asciiTheme="minorHAnsi" w:hAnsiTheme="minorHAnsi" w:cstheme="minorHAnsi"/>
                <w:lang w:val="hu-HU"/>
              </w:rPr>
              <w:t xml:space="preserve"> a rendezvényről</w:t>
            </w:r>
          </w:p>
        </w:tc>
      </w:tr>
    </w:tbl>
    <w:p w14:paraId="064CFFF1" w14:textId="77777777" w:rsidR="00823D97" w:rsidRPr="00A03CCA" w:rsidRDefault="00823D97" w:rsidP="00291D6F">
      <w:pPr>
        <w:ind w:right="-2"/>
        <w:rPr>
          <w:rFonts w:asciiTheme="minorHAnsi" w:hAnsiTheme="minorHAnsi" w:cstheme="minorHAnsi"/>
          <w:lang w:val="hu-HU"/>
        </w:rPr>
      </w:pPr>
    </w:p>
    <w:p w14:paraId="5303845C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 kezelt személyes adatok forrása</w:t>
      </w:r>
    </w:p>
    <w:p w14:paraId="48F9A606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highlight w:val="yellow"/>
          <w:lang w:val="hu-HU"/>
        </w:rPr>
      </w:pPr>
    </w:p>
    <w:p w14:paraId="2C62FD89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 k</w:t>
      </w:r>
      <w:r w:rsidR="008C11F3" w:rsidRPr="00A03CCA">
        <w:rPr>
          <w:rFonts w:asciiTheme="minorHAnsi" w:hAnsiTheme="minorHAnsi" w:cstheme="minorHAnsi"/>
          <w:lang w:val="hu-HU"/>
        </w:rPr>
        <w:t xml:space="preserve">ezelt adatok forrása a </w:t>
      </w:r>
      <w:r w:rsidR="00823D97" w:rsidRPr="00A03CCA">
        <w:rPr>
          <w:rFonts w:asciiTheme="minorHAnsi" w:hAnsiTheme="minorHAnsi" w:cstheme="minorHAnsi"/>
          <w:lang w:val="hu-HU"/>
        </w:rPr>
        <w:t>rendezvényen résztvevő</w:t>
      </w:r>
      <w:r w:rsidR="008C11F3" w:rsidRPr="00A03CCA">
        <w:rPr>
          <w:rFonts w:asciiTheme="minorHAnsi" w:hAnsiTheme="minorHAnsi" w:cstheme="minorHAnsi"/>
          <w:lang w:val="hu-HU"/>
        </w:rPr>
        <w:t>.</w:t>
      </w:r>
    </w:p>
    <w:p w14:paraId="6CA543F0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B2C3FDB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Hozzájárulás visszavonása</w:t>
      </w:r>
    </w:p>
    <w:p w14:paraId="0B9A7D2B" w14:textId="77777777" w:rsidR="00291D6F" w:rsidRPr="00A03CCA" w:rsidRDefault="00291D6F" w:rsidP="00291D6F">
      <w:pPr>
        <w:ind w:right="-2"/>
        <w:rPr>
          <w:rFonts w:asciiTheme="minorHAnsi" w:hAnsiTheme="minorHAnsi" w:cstheme="minorHAnsi"/>
          <w:lang w:val="hu-HU"/>
        </w:rPr>
      </w:pPr>
    </w:p>
    <w:p w14:paraId="40C08E79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Ön az adatkezeléshez adott hozzájárulását bármikor visszavonhatja. Amennyiben Ön a hozzájárulását visszavonja az Adatkezelő törli az Ön adatait. A hozzájárulás visszavonása nem érinti a hozzájáruláson alapuló, a visszavonás előtti adatkezelés jogszerűségét.</w:t>
      </w:r>
    </w:p>
    <w:p w14:paraId="3626861C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EF3A4F4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 hozzájárulását akár postai, akár elektronikus úton az 1. és 2. pontokban rögzített elérhetőségeken tudja kezdeményezni.</w:t>
      </w:r>
    </w:p>
    <w:p w14:paraId="640C1B1A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F789507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időtartama</w:t>
      </w:r>
    </w:p>
    <w:p w14:paraId="0FFA0C8E" w14:textId="77777777" w:rsidR="00291D6F" w:rsidRPr="00A03CCA" w:rsidRDefault="00291D6F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az érintett hozzájárulásának visszavonásáig, </w:t>
      </w:r>
    </w:p>
    <w:p w14:paraId="06C0635B" w14:textId="77777777" w:rsidR="00547E89" w:rsidRPr="00A03CCA" w:rsidRDefault="00547E89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de legkésőbb a rendezvény lezárását követően a polgári jogi igények elévülése (5 év).</w:t>
      </w:r>
    </w:p>
    <w:p w14:paraId="1DB03D47" w14:textId="69BB556E" w:rsidR="00291D6F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2C94569" w14:textId="0E78AEEE" w:rsidR="003437CE" w:rsidRDefault="003437CE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6DB9583" w14:textId="77777777" w:rsidR="003437CE" w:rsidRPr="00A03CCA" w:rsidRDefault="003437CE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0D2B8E82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lastRenderedPageBreak/>
        <w:t>A személyes adatok továbbítása, címzettjei, illetve a címzettek kategóriái</w:t>
      </w:r>
      <w:r w:rsidRPr="003437CE">
        <w:rPr>
          <w:rFonts w:asciiTheme="minorHAnsi" w:hAnsiTheme="minorHAnsi"/>
          <w:szCs w:val="24"/>
        </w:rPr>
        <w:footnoteReference w:id="2"/>
      </w:r>
      <w:r w:rsidRPr="00A03CCA">
        <w:rPr>
          <w:rFonts w:asciiTheme="minorHAnsi" w:hAnsiTheme="minorHAnsi"/>
          <w:szCs w:val="24"/>
        </w:rPr>
        <w:t xml:space="preserve"> </w:t>
      </w:r>
    </w:p>
    <w:p w14:paraId="5B06D02A" w14:textId="77777777" w:rsidR="00291D6F" w:rsidRPr="00A03CCA" w:rsidRDefault="00291D6F" w:rsidP="00291D6F">
      <w:pPr>
        <w:pStyle w:val="Default"/>
        <w:ind w:right="-2"/>
        <w:rPr>
          <w:rFonts w:asciiTheme="minorHAnsi" w:hAnsiTheme="minorHAnsi" w:cstheme="minorHAnsi"/>
          <w:color w:val="auto"/>
        </w:rPr>
      </w:pPr>
    </w:p>
    <w:p w14:paraId="2F6CCB47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Nemzeti Adatvédelmi és Információszabadság Hatóság – számára.</w:t>
      </w:r>
    </w:p>
    <w:p w14:paraId="7BBF2B78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FF3A223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0A0092E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adatszolgáltatás elmaradásának lehetséges következményei</w:t>
      </w:r>
    </w:p>
    <w:p w14:paraId="468D1C47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E829F4B" w14:textId="28341191" w:rsidR="00823D97" w:rsidRPr="00A03CCA" w:rsidRDefault="00823D97" w:rsidP="00823D97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Az adatszolgáltatás elmaradása esetén Ön nem tud a </w:t>
      </w:r>
      <w:proofErr w:type="spellStart"/>
      <w:r w:rsidR="00C2515F"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="00C2515F"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Pr="00A03CCA">
        <w:rPr>
          <w:rFonts w:asciiTheme="minorHAnsi" w:hAnsiTheme="minorHAnsi" w:cstheme="minorHAnsi"/>
          <w:lang w:val="hu-HU"/>
        </w:rPr>
        <w:t>által szervezett rendezvényen részt</w:t>
      </w:r>
      <w:r w:rsidR="00547E89" w:rsidRPr="00A03CCA">
        <w:rPr>
          <w:rFonts w:asciiTheme="minorHAnsi" w:hAnsiTheme="minorHAnsi" w:cstheme="minorHAnsi"/>
          <w:lang w:val="hu-HU"/>
        </w:rPr>
        <w:t xml:space="preserve"> </w:t>
      </w:r>
      <w:r w:rsidRPr="00A03CCA">
        <w:rPr>
          <w:rFonts w:asciiTheme="minorHAnsi" w:hAnsiTheme="minorHAnsi" w:cstheme="minorHAnsi"/>
          <w:lang w:val="hu-HU"/>
        </w:rPr>
        <w:t>venni.</w:t>
      </w:r>
    </w:p>
    <w:p w14:paraId="6425CF5E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9914229" w14:textId="77777777" w:rsidR="00291D6F" w:rsidRPr="00A03CCA" w:rsidRDefault="00291D6F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Automatizált döntéshozatal (továbbá profilalkotás)</w:t>
      </w:r>
    </w:p>
    <w:p w14:paraId="74A3DFC8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DCCE109" w14:textId="77777777" w:rsidR="00291D6F" w:rsidRPr="00A03CCA" w:rsidRDefault="00291D6F" w:rsidP="00291D6F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Az adatkezelés során automatizált döntéshozatalra, ideértve a profilalkotást is, nem kerül sor.</w:t>
      </w:r>
    </w:p>
    <w:p w14:paraId="47E1E6F8" w14:textId="77777777" w:rsidR="00850E32" w:rsidRPr="00A03CCA" w:rsidRDefault="00850E32" w:rsidP="00291D6F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066839F" w14:textId="45200447" w:rsidR="00850E32" w:rsidRPr="00A03CCA" w:rsidRDefault="00C2515F" w:rsidP="003437CE">
      <w:pPr>
        <w:pStyle w:val="Cmsor1"/>
        <w:rPr>
          <w:rFonts w:asciiTheme="minorHAnsi" w:hAnsiTheme="minorHAnsi"/>
          <w:szCs w:val="24"/>
        </w:rPr>
      </w:pPr>
      <w:proofErr w:type="spellStart"/>
      <w:r w:rsidRPr="00C2515F">
        <w:rPr>
          <w:rFonts w:asciiTheme="minorHAnsi" w:hAnsiTheme="minorHAnsi"/>
          <w:szCs w:val="24"/>
        </w:rPr>
        <w:t>Nagytarcsai</w:t>
      </w:r>
      <w:proofErr w:type="spellEnd"/>
      <w:r w:rsidRPr="00C2515F">
        <w:rPr>
          <w:rFonts w:asciiTheme="minorHAnsi" w:hAnsiTheme="minorHAnsi"/>
          <w:szCs w:val="24"/>
        </w:rPr>
        <w:t xml:space="preserve"> Szociális Segítő Szolgálat </w:t>
      </w:r>
      <w:r w:rsidR="00850E32" w:rsidRPr="00A03CCA">
        <w:rPr>
          <w:rFonts w:asciiTheme="minorHAnsi" w:hAnsiTheme="minorHAnsi"/>
          <w:szCs w:val="24"/>
        </w:rPr>
        <w:t>által szervezett rendezvényekről szóló tájékoztatás küldéséhez kapcsolódó adatkezelés</w:t>
      </w:r>
    </w:p>
    <w:p w14:paraId="37D44833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5E29368" w14:textId="5D4F07F1" w:rsidR="00850E32" w:rsidRPr="00A03CCA" w:rsidRDefault="00C2515F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850E32" w:rsidRPr="00A03CCA">
        <w:rPr>
          <w:rFonts w:asciiTheme="minorHAnsi" w:hAnsiTheme="minorHAnsi" w:cstheme="minorHAnsi"/>
          <w:lang w:val="hu-HU"/>
        </w:rPr>
        <w:t xml:space="preserve">szakmai rendezvényekről, egyéb rendezvényekről (továbbiakban mind: rendezvény) a korábban e-mail címet megadott érdeklődők részére e-mailben tájékoztatót küld. </w:t>
      </w: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5A0B24" w:rsidRPr="00A03CCA">
        <w:rPr>
          <w:rFonts w:asciiTheme="minorHAnsi" w:hAnsiTheme="minorHAnsi" w:cstheme="minorHAnsi"/>
          <w:lang w:val="hu-HU"/>
        </w:rPr>
        <w:t xml:space="preserve">a jelen pont szerinti tájékoztatást kizárólag azon érintettek részére küldi, akik ehhez kifejezetten hozzájárultak. </w:t>
      </w:r>
    </w:p>
    <w:p w14:paraId="403DF68A" w14:textId="77777777" w:rsidR="005A0B24" w:rsidRPr="00A03CCA" w:rsidRDefault="005A0B24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427EC58" w14:textId="60ABC926" w:rsidR="005A0B24" w:rsidRPr="00A03CCA" w:rsidRDefault="005A0B24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 hozzájárulás a gyakorlatban az jelenti, hogy Ön </w:t>
      </w:r>
      <w:r w:rsidR="007756A1">
        <w:rPr>
          <w:rFonts w:asciiTheme="minorHAnsi" w:hAnsiTheme="minorHAnsi" w:cstheme="minorHAnsi"/>
          <w:lang w:val="hu-HU"/>
        </w:rPr>
        <w:t>a</w:t>
      </w:r>
      <w:r w:rsidR="00364D83">
        <w:rPr>
          <w:rFonts w:asciiTheme="minorHAnsi" w:hAnsiTheme="minorHAnsi" w:cstheme="minorHAnsi"/>
          <w:lang w:val="hu-HU"/>
        </w:rPr>
        <w:t xml:space="preserve"> </w:t>
      </w:r>
      <w:proofErr w:type="spellStart"/>
      <w:r w:rsidR="00C2515F"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="00C2515F"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Pr="00A03CCA">
        <w:rPr>
          <w:rFonts w:asciiTheme="minorHAnsi" w:hAnsiTheme="minorHAnsi" w:cstheme="minorHAnsi"/>
          <w:lang w:val="hu-HU"/>
        </w:rPr>
        <w:t>hozzájárulás megadására szolgáló dokumentumát kitölti, és a kitöltött hozzájárulását aláírja, vagy a regisztráció során a hozzájárulás megadása esetén a jelölőnégyzetet bejelöli.</w:t>
      </w:r>
    </w:p>
    <w:p w14:paraId="2AA2A823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3D191B16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Érintettek kategóriái</w:t>
      </w:r>
    </w:p>
    <w:p w14:paraId="0730E2B4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975C058" w14:textId="68197E71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Azon magánszemélyek, akik hozzájárultak ahhoz, hogy </w:t>
      </w:r>
      <w:proofErr w:type="spellStart"/>
      <w:r w:rsidR="00C2515F"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="00C2515F"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Pr="00A03CCA">
        <w:rPr>
          <w:rFonts w:asciiTheme="minorHAnsi" w:hAnsiTheme="minorHAnsi" w:cstheme="minorHAnsi"/>
          <w:lang w:val="hu-HU"/>
        </w:rPr>
        <w:t>az általa szervezett rendezvényekről részükre e-mailben tájékoztatást küldjön.</w:t>
      </w:r>
    </w:p>
    <w:p w14:paraId="3560EF93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2D39AC4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célja</w:t>
      </w:r>
    </w:p>
    <w:p w14:paraId="6AE52C2A" w14:textId="77777777" w:rsidR="00850E32" w:rsidRPr="00A03CCA" w:rsidRDefault="00850E32" w:rsidP="00850E32">
      <w:pPr>
        <w:ind w:right="-2"/>
        <w:rPr>
          <w:rFonts w:asciiTheme="minorHAnsi" w:hAnsiTheme="minorHAnsi" w:cstheme="minorHAnsi"/>
          <w:lang w:val="hu-HU"/>
        </w:rPr>
      </w:pPr>
    </w:p>
    <w:p w14:paraId="74DC34BA" w14:textId="71C026BB" w:rsidR="005A0B24" w:rsidRPr="00A03CCA" w:rsidRDefault="00C2515F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proofErr w:type="spellStart"/>
      <w:r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850E32" w:rsidRPr="00A03CCA">
        <w:rPr>
          <w:rFonts w:asciiTheme="minorHAnsi" w:hAnsiTheme="minorHAnsi" w:cstheme="minorHAnsi"/>
          <w:lang w:val="hu-HU"/>
        </w:rPr>
        <w:t>által szervezett rendezvények</w:t>
      </w:r>
      <w:r w:rsidR="005A0B24" w:rsidRPr="00A03CCA">
        <w:rPr>
          <w:rFonts w:asciiTheme="minorHAnsi" w:hAnsiTheme="minorHAnsi" w:cstheme="minorHAnsi"/>
          <w:lang w:val="hu-HU"/>
        </w:rPr>
        <w:t xml:space="preserve">ről szóló tájékoztatás. </w:t>
      </w:r>
    </w:p>
    <w:p w14:paraId="3EDFABF2" w14:textId="77777777" w:rsidR="00850E32" w:rsidRPr="00A03CCA" w:rsidRDefault="00850E32" w:rsidP="00850E32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25D43DCE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jogalapja</w:t>
      </w:r>
    </w:p>
    <w:p w14:paraId="5A53C7F9" w14:textId="77777777" w:rsidR="00850E32" w:rsidRPr="00A03CCA" w:rsidRDefault="00850E32" w:rsidP="00850E32">
      <w:pPr>
        <w:ind w:right="-2"/>
        <w:rPr>
          <w:rFonts w:asciiTheme="minorHAnsi" w:hAnsiTheme="minorHAnsi" w:cstheme="minorHAnsi"/>
          <w:lang w:val="hu-HU"/>
        </w:rPr>
      </w:pPr>
    </w:p>
    <w:p w14:paraId="5B2B87E0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Az adatkezelés a GDPR 6. cikk (1) bekezdés a) pontján alapul, az adatkezelés jogalapja az érintett hozzájárulása a személyes adatai kezeléséhez.</w:t>
      </w:r>
    </w:p>
    <w:p w14:paraId="30089636" w14:textId="77777777" w:rsidR="00850E32" w:rsidRPr="00A03CCA" w:rsidRDefault="00850E32" w:rsidP="00850E32">
      <w:pPr>
        <w:pStyle w:val="Listaszerbekezds"/>
        <w:ind w:left="0" w:right="-2"/>
        <w:jc w:val="both"/>
        <w:rPr>
          <w:rFonts w:asciiTheme="minorHAnsi" w:hAnsiTheme="minorHAnsi" w:cstheme="minorHAnsi"/>
          <w:lang w:val="hu-HU"/>
        </w:rPr>
      </w:pPr>
    </w:p>
    <w:p w14:paraId="5477566E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 xml:space="preserve">A kezelt adatok köre és célja </w:t>
      </w:r>
    </w:p>
    <w:p w14:paraId="013B9860" w14:textId="77777777" w:rsidR="00850E32" w:rsidRPr="00A03CCA" w:rsidRDefault="00850E32" w:rsidP="00850E32">
      <w:pPr>
        <w:ind w:right="-2"/>
        <w:rPr>
          <w:rFonts w:asciiTheme="minorHAnsi" w:hAnsiTheme="minorHAnsi" w:cstheme="minorHAnsi"/>
          <w:lang w:val="hu-HU"/>
        </w:rPr>
      </w:pPr>
    </w:p>
    <w:p w14:paraId="66514941" w14:textId="77777777" w:rsidR="005A0B24" w:rsidRPr="00A03CCA" w:rsidRDefault="005A0B24" w:rsidP="003437CE">
      <w:pPr>
        <w:pStyle w:val="Listaszerbekezds"/>
        <w:numPr>
          <w:ilvl w:val="0"/>
          <w:numId w:val="6"/>
        </w:numPr>
        <w:ind w:right="-2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rendezvényen résztvevő személy neve</w:t>
      </w:r>
    </w:p>
    <w:p w14:paraId="57742D29" w14:textId="77777777" w:rsidR="005A0B24" w:rsidRPr="00A03CCA" w:rsidRDefault="005A0B24" w:rsidP="003437CE">
      <w:pPr>
        <w:pStyle w:val="Listaszerbekezds"/>
        <w:numPr>
          <w:ilvl w:val="0"/>
          <w:numId w:val="6"/>
        </w:numPr>
        <w:ind w:right="-2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rendezvényen résztvevő e-mailcíme</w:t>
      </w:r>
    </w:p>
    <w:p w14:paraId="1EF56E70" w14:textId="77777777" w:rsidR="00850E32" w:rsidRPr="00A03CCA" w:rsidRDefault="00850E32" w:rsidP="00850E32">
      <w:pPr>
        <w:ind w:right="-2"/>
        <w:rPr>
          <w:rFonts w:asciiTheme="minorHAnsi" w:hAnsiTheme="minorHAnsi" w:cstheme="minorHAnsi"/>
          <w:lang w:val="hu-HU"/>
        </w:rPr>
      </w:pPr>
    </w:p>
    <w:p w14:paraId="489A91C8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lastRenderedPageBreak/>
        <w:t>A kezelt személyes adatok forrása</w:t>
      </w:r>
    </w:p>
    <w:p w14:paraId="6CD7905A" w14:textId="77777777" w:rsidR="009B1817" w:rsidRPr="00A03CCA" w:rsidRDefault="009B1817" w:rsidP="009B1817">
      <w:pPr>
        <w:rPr>
          <w:rFonts w:asciiTheme="minorHAnsi" w:hAnsiTheme="minorHAnsi" w:cstheme="minorHAnsi"/>
          <w:lang w:val="hu-HU"/>
        </w:rPr>
      </w:pPr>
    </w:p>
    <w:p w14:paraId="24C9BFB6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 kezelt adatok forrása a rendezvényen résztvevő.</w:t>
      </w:r>
    </w:p>
    <w:p w14:paraId="6ACC7C0F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1C04E93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Hozzájárulás visszavonása</w:t>
      </w:r>
    </w:p>
    <w:p w14:paraId="09933273" w14:textId="77777777" w:rsidR="00850E32" w:rsidRPr="00A03CCA" w:rsidRDefault="00850E32" w:rsidP="00850E32">
      <w:pPr>
        <w:ind w:right="-2"/>
        <w:rPr>
          <w:rFonts w:asciiTheme="minorHAnsi" w:hAnsiTheme="minorHAnsi" w:cstheme="minorHAnsi"/>
          <w:lang w:val="hu-HU"/>
        </w:rPr>
      </w:pPr>
    </w:p>
    <w:p w14:paraId="6F031F78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Ön az adatkezeléshez adott hozzájárulását bármikor visszavonhatja. Amennyiben Ön a hozzájárulását visszavonja az Adatkezelő törli az Ön adatait. A hozzájárulás visszavonása nem érinti a hozzájáruláson alapuló, a visszavonás előtti adatkezelés jogszerűségét.</w:t>
      </w:r>
    </w:p>
    <w:p w14:paraId="65DB398D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63BB2E9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 hozzájárulását akár postai, akár elektronikus úton az 1. és 2. pontokban rögzített elérhetőségeken tudja kezdeményezni.</w:t>
      </w:r>
    </w:p>
    <w:p w14:paraId="5B4B6292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76115147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időtartama</w:t>
      </w:r>
    </w:p>
    <w:p w14:paraId="1168139F" w14:textId="77777777" w:rsidR="00850E32" w:rsidRPr="00A03CCA" w:rsidRDefault="00850E32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az érintett hozzájárulásának visszavonásáig, </w:t>
      </w:r>
    </w:p>
    <w:p w14:paraId="60C573EE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11FD6202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 személyes adatok továbbítása, címzettjei, illetve a címzettek kategóriái</w:t>
      </w:r>
      <w:r w:rsidRPr="003437CE">
        <w:rPr>
          <w:rFonts w:asciiTheme="minorHAnsi" w:hAnsiTheme="minorHAnsi"/>
          <w:szCs w:val="24"/>
        </w:rPr>
        <w:footnoteReference w:id="3"/>
      </w:r>
      <w:r w:rsidRPr="00A03CCA">
        <w:rPr>
          <w:rFonts w:asciiTheme="minorHAnsi" w:hAnsiTheme="minorHAnsi"/>
          <w:szCs w:val="24"/>
        </w:rPr>
        <w:t xml:space="preserve"> </w:t>
      </w:r>
    </w:p>
    <w:p w14:paraId="40A59376" w14:textId="77777777" w:rsidR="00850E32" w:rsidRPr="00A03CCA" w:rsidRDefault="00850E32" w:rsidP="00850E32">
      <w:pPr>
        <w:pStyle w:val="Default"/>
        <w:ind w:right="-2"/>
        <w:rPr>
          <w:rFonts w:asciiTheme="minorHAnsi" w:hAnsiTheme="minorHAnsi" w:cstheme="minorHAnsi"/>
          <w:color w:val="auto"/>
        </w:rPr>
      </w:pPr>
    </w:p>
    <w:p w14:paraId="2B16DA34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szabálysértési hatóság, Nemzeti Adatvédelmi és Információszabadság Hatóság – számára.</w:t>
      </w:r>
    </w:p>
    <w:p w14:paraId="26BDC98B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9E9AC5E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adatszolgáltatás elmaradásának lehetséges következményei</w:t>
      </w:r>
    </w:p>
    <w:p w14:paraId="748667F0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634E6190" w14:textId="1142A882" w:rsidR="005A0B24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Az adatszolgáltatás elmaradása esetén </w:t>
      </w:r>
      <w:proofErr w:type="spellStart"/>
      <w:r w:rsidR="00C2515F" w:rsidRPr="00C2515F">
        <w:rPr>
          <w:rFonts w:asciiTheme="minorHAnsi" w:hAnsiTheme="minorHAnsi" w:cstheme="minorHAnsi"/>
          <w:lang w:val="hu-HU"/>
        </w:rPr>
        <w:t>Nagytarcsai</w:t>
      </w:r>
      <w:proofErr w:type="spellEnd"/>
      <w:r w:rsidR="00C2515F" w:rsidRPr="00C2515F">
        <w:rPr>
          <w:rFonts w:asciiTheme="minorHAnsi" w:hAnsiTheme="minorHAnsi" w:cstheme="minorHAnsi"/>
          <w:lang w:val="hu-HU"/>
        </w:rPr>
        <w:t xml:space="preserve"> Szociális Segítő Szolgálat </w:t>
      </w:r>
      <w:r w:rsidR="005A0B24" w:rsidRPr="00A03CCA">
        <w:rPr>
          <w:rFonts w:asciiTheme="minorHAnsi" w:hAnsiTheme="minorHAnsi" w:cstheme="minorHAnsi"/>
          <w:lang w:val="hu-HU"/>
        </w:rPr>
        <w:t xml:space="preserve">nem küld Önnek tájékoztatót rendezvényeiről. </w:t>
      </w:r>
    </w:p>
    <w:p w14:paraId="5101C96C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4C991497" w14:textId="77777777" w:rsidR="00850E32" w:rsidRPr="00A03CCA" w:rsidRDefault="00850E3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Automatizált döntéshozatal (továbbá profilalkotás)</w:t>
      </w:r>
    </w:p>
    <w:p w14:paraId="27B7D553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527F9D47" w14:textId="77777777" w:rsidR="00850E32" w:rsidRPr="00A03CCA" w:rsidRDefault="00850E32" w:rsidP="00850E32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Az adatkezelés során automatizált döntéshozatalra, ideértve a profilalkotást is, nem kerül sor.</w:t>
      </w:r>
    </w:p>
    <w:p w14:paraId="04C19B9E" w14:textId="77777777" w:rsidR="00850E32" w:rsidRPr="00A03CCA" w:rsidRDefault="00850E32" w:rsidP="00850E32">
      <w:pPr>
        <w:rPr>
          <w:rFonts w:asciiTheme="minorHAnsi" w:hAnsiTheme="minorHAnsi" w:cstheme="minorHAnsi"/>
          <w:b/>
          <w:iCs/>
        </w:rPr>
      </w:pPr>
    </w:p>
    <w:p w14:paraId="127BA251" w14:textId="77777777" w:rsidR="00B67804" w:rsidRPr="00A03CCA" w:rsidRDefault="00B67804" w:rsidP="00A15545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C0EAD75" w14:textId="77777777" w:rsidR="00B529B4" w:rsidRPr="00A03CCA" w:rsidRDefault="00626F74" w:rsidP="003437CE">
      <w:pPr>
        <w:pStyle w:val="Cmsor1"/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érintett adatkezeléssel kapcsolatos jogai</w:t>
      </w:r>
    </w:p>
    <w:p w14:paraId="4A21258A" w14:textId="77777777" w:rsidR="00EF56C0" w:rsidRPr="00A03CCA" w:rsidRDefault="00EF56C0" w:rsidP="00FB482E">
      <w:pPr>
        <w:ind w:right="-2"/>
        <w:rPr>
          <w:rFonts w:asciiTheme="minorHAnsi" w:hAnsiTheme="minorHAnsi" w:cstheme="minorHAnsi"/>
          <w:lang w:val="hu-HU"/>
        </w:rPr>
      </w:pPr>
    </w:p>
    <w:p w14:paraId="74A9F646" w14:textId="77777777" w:rsidR="00B529B4" w:rsidRPr="00A03CCA" w:rsidRDefault="00B529B4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Érintett tájékoztatáshoz való joga</w:t>
      </w:r>
    </w:p>
    <w:p w14:paraId="3759BEC9" w14:textId="77777777" w:rsidR="00B529B4" w:rsidRPr="00A03CCA" w:rsidRDefault="00B529B4" w:rsidP="00FB482E">
      <w:pPr>
        <w:ind w:right="-2"/>
        <w:rPr>
          <w:rFonts w:asciiTheme="minorHAnsi" w:hAnsiTheme="minorHAnsi" w:cstheme="minorHAnsi"/>
          <w:lang w:val="hu-HU"/>
        </w:rPr>
      </w:pPr>
    </w:p>
    <w:p w14:paraId="08F8F978" w14:textId="77777777" w:rsidR="00B529B4" w:rsidRPr="00A03CCA" w:rsidRDefault="00B529B4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 jelen Adatvédelmi tájékoztatóval biztosítja az Adatkezelő</w:t>
      </w:r>
      <w:r w:rsidR="00247A70" w:rsidRPr="00A03CCA">
        <w:rPr>
          <w:rFonts w:asciiTheme="minorHAnsi" w:hAnsiTheme="minorHAnsi" w:cstheme="minorHAnsi"/>
          <w:lang w:val="hu-HU"/>
        </w:rPr>
        <w:t xml:space="preserve"> a</w:t>
      </w:r>
      <w:r w:rsidRPr="00A03CCA">
        <w:rPr>
          <w:rFonts w:asciiTheme="minorHAnsi" w:hAnsiTheme="minorHAnsi" w:cstheme="minorHAnsi"/>
          <w:lang w:val="hu-HU"/>
        </w:rPr>
        <w:t xml:space="preserve"> </w:t>
      </w:r>
      <w:r w:rsidR="00247A70" w:rsidRPr="00A03CCA">
        <w:rPr>
          <w:rFonts w:asciiTheme="minorHAnsi" w:hAnsiTheme="minorHAnsi" w:cstheme="minorHAnsi"/>
          <w:lang w:val="hu-HU"/>
        </w:rPr>
        <w:t>tájékoztatást a</w:t>
      </w:r>
      <w:r w:rsidRPr="00A03CCA">
        <w:rPr>
          <w:rFonts w:asciiTheme="minorHAnsi" w:hAnsiTheme="minorHAnsi" w:cstheme="minorHAnsi"/>
          <w:lang w:val="hu-HU"/>
        </w:rPr>
        <w:t>datkezelési tevékenységről.</w:t>
      </w:r>
    </w:p>
    <w:p w14:paraId="528718E8" w14:textId="77777777" w:rsidR="00626F74" w:rsidRPr="00A03CCA" w:rsidRDefault="00626F74" w:rsidP="00FB482E">
      <w:pPr>
        <w:ind w:right="-2"/>
        <w:jc w:val="both"/>
        <w:rPr>
          <w:rFonts w:asciiTheme="minorHAnsi" w:hAnsiTheme="minorHAnsi" w:cstheme="minorHAnsi"/>
          <w:lang w:val="hu-HU"/>
        </w:rPr>
      </w:pPr>
    </w:p>
    <w:p w14:paraId="23D34B7C" w14:textId="77777777" w:rsidR="00626F74" w:rsidRPr="00A03CCA" w:rsidRDefault="00626F74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Hozzáférés joga:</w:t>
      </w:r>
    </w:p>
    <w:p w14:paraId="7C03874B" w14:textId="77777777" w:rsidR="00626F74" w:rsidRPr="00A03CCA" w:rsidRDefault="00626F74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E6A51BE" w14:textId="77777777" w:rsidR="00247A70" w:rsidRPr="00A03CCA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érintett jogosult arra, hogy az adatkezelőtől visszajelzést kapjon arra vonatkozóan, hogy személyes adatainak kezelése folyamatban van-e, és ha ilyen adatkezelés folyamatban van, jogosult arra, hogy a személyes adatokhoz és a következő információkhoz hozzáférést kapjon:</w:t>
      </w:r>
    </w:p>
    <w:p w14:paraId="3FCEA57D" w14:textId="77777777" w:rsidR="000C28C6" w:rsidRPr="00A03CCA" w:rsidRDefault="000C28C6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adatkezelő által kezelt, adatokról, az érintett személyes adatok kategóriáiról, </w:t>
      </w:r>
    </w:p>
    <w:p w14:paraId="75AF807A" w14:textId="77777777" w:rsidR="000C28C6" w:rsidRPr="00A03CCA" w:rsidRDefault="000C28C6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lastRenderedPageBreak/>
        <w:t>ha az adatokat nem az érintettől gyűjtötték, a forrásukra vonatkozó minden elérhető információ</w:t>
      </w:r>
    </w:p>
    <w:p w14:paraId="68E0C0E1" w14:textId="77777777" w:rsidR="000C28C6" w:rsidRPr="00A03CCA" w:rsidRDefault="000C28C6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az adatkezelés céljáról, jogalapjáról </w:t>
      </w:r>
    </w:p>
    <w:p w14:paraId="11545B9F" w14:textId="77777777" w:rsidR="000C28C6" w:rsidRPr="00A03CCA" w:rsidRDefault="000C28C6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adott esetben a személyes adatok tárolásának tervezett időtartama, vagy ha ez nem lehetséges, ezen időtartam meghatározásának szempontjai;</w:t>
      </w:r>
    </w:p>
    <w:p w14:paraId="6C4B9B1B" w14:textId="77777777" w:rsidR="000C28C6" w:rsidRPr="00A03CCA" w:rsidRDefault="000C28C6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</w:t>
      </w:r>
      <w:r w:rsidR="00247A70" w:rsidRPr="00A03CCA">
        <w:rPr>
          <w:rFonts w:asciiTheme="minorHAnsi" w:hAnsiTheme="minorHAnsi" w:cstheme="minorHAnsi"/>
          <w:lang w:val="hu-HU"/>
        </w:rPr>
        <w:t>zon címzettek vagy címzettek kategóriái, akikkel, illetve amelyekkel a személyes adatokat közölték vagy közölni fogják, ideértve különösen a harmadik országbeli címzetteket, illetve a nemzetközi szervezeteket;</w:t>
      </w:r>
      <w:r w:rsidRPr="00A03CCA">
        <w:rPr>
          <w:rFonts w:asciiTheme="minorHAnsi" w:hAnsiTheme="minorHAnsi" w:cstheme="minorHAnsi"/>
          <w:lang w:val="hu-HU"/>
        </w:rPr>
        <w:t xml:space="preserve"> </w:t>
      </w:r>
    </w:p>
    <w:p w14:paraId="2B8A4B6D" w14:textId="77777777" w:rsidR="000C28C6" w:rsidRPr="00A03CCA" w:rsidRDefault="000C28C6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az érintett azon jogáról, hogy kérelmezheti az adatkezelőtől a rá vonatkozó személyes adatok helyesbítését, törlését vagy kezelésének korlátozását, és tiltakozhat az ilyen személyes adatok kezelése ellen,</w:t>
      </w:r>
    </w:p>
    <w:p w14:paraId="737C6EBC" w14:textId="77777777" w:rsidR="000C28C6" w:rsidRPr="00A03CCA" w:rsidRDefault="000C28C6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 xml:space="preserve"> a felügyeleti hatósághoz címzett panasz benyújtásának jogáról,</w:t>
      </w:r>
    </w:p>
    <w:p w14:paraId="07B10FD9" w14:textId="77777777" w:rsidR="00247A70" w:rsidRPr="00A03CCA" w:rsidRDefault="00247A70" w:rsidP="003437CE">
      <w:pPr>
        <w:numPr>
          <w:ilvl w:val="1"/>
          <w:numId w:val="5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/>
        </w:rPr>
        <w:t>automatizált döntéshozatal ténye, ideértve a profilalkotást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14:paraId="2EB99A86" w14:textId="77777777" w:rsidR="00247A70" w:rsidRPr="00A03CCA" w:rsidRDefault="00247A7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169E458" w14:textId="77777777" w:rsidR="000C28C6" w:rsidRPr="00A03CCA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Érintett kérésére az Adatkezelő az adatkezelés tárgyát képező személyes adatok másolatát az Érintett rendelkezésére bocsátja</w:t>
      </w:r>
      <w:r w:rsidR="000C28C6" w:rsidRPr="00A03CCA">
        <w:rPr>
          <w:rFonts w:asciiTheme="minorHAnsi" w:hAnsiTheme="minorHAnsi" w:cstheme="minorHAnsi"/>
          <w:lang w:val="hu-HU" w:eastAsia="en-GB"/>
        </w:rPr>
        <w:t xml:space="preserve"> első alkalommal díjmentesen</w:t>
      </w:r>
      <w:r w:rsidRPr="00A03CCA">
        <w:rPr>
          <w:rFonts w:asciiTheme="minorHAnsi" w:hAnsiTheme="minorHAnsi" w:cstheme="minorHAnsi"/>
          <w:lang w:val="hu-HU" w:eastAsia="en-GB"/>
        </w:rPr>
        <w:t xml:space="preserve">. </w:t>
      </w:r>
    </w:p>
    <w:p w14:paraId="7669B964" w14:textId="77777777" w:rsidR="000C28C6" w:rsidRPr="00A03CCA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50FA1EB9" w14:textId="77777777" w:rsidR="001F4091" w:rsidRPr="00A03CCA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Érintett által kért további másolatokért az adatkezelő az adminisztratív költségeken alapuló, díjat számíthat fel.</w:t>
      </w:r>
    </w:p>
    <w:p w14:paraId="2679808A" w14:textId="77777777" w:rsidR="000C28C6" w:rsidRPr="00A03CCA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1E45061A" w14:textId="77777777" w:rsidR="000C28C6" w:rsidRPr="00A03CCA" w:rsidRDefault="000C28C6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történő betekintés, illetve azokról másolat kiadása is az érintett személyének azonosításához kötött.</w:t>
      </w:r>
    </w:p>
    <w:p w14:paraId="5907D05C" w14:textId="77777777" w:rsidR="002D5DA0" w:rsidRPr="00A03CCA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1BD14D1D" w14:textId="77777777" w:rsidR="001F4091" w:rsidRPr="00A03CCA" w:rsidRDefault="001F409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Helyesbítéshez való jog</w:t>
      </w:r>
    </w:p>
    <w:p w14:paraId="47881665" w14:textId="77777777" w:rsidR="001F4091" w:rsidRPr="00A03CCA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4ACFF7C2" w14:textId="77777777" w:rsidR="001F4091" w:rsidRPr="00A03CCA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</w:t>
      </w:r>
      <w:r w:rsidR="002D5DA0" w:rsidRPr="00A03CCA">
        <w:rPr>
          <w:rFonts w:asciiTheme="minorHAnsi" w:hAnsiTheme="minorHAnsi" w:cstheme="minorHAnsi"/>
          <w:lang w:val="hu-HU" w:eastAsia="en-GB"/>
        </w:rPr>
        <w:t>z</w:t>
      </w:r>
      <w:r w:rsidRPr="00A03CCA">
        <w:rPr>
          <w:rFonts w:asciiTheme="minorHAnsi" w:hAnsiTheme="minorHAnsi" w:cstheme="minorHAnsi"/>
          <w:lang w:val="hu-HU" w:eastAsia="en-GB"/>
        </w:rPr>
        <w:t xml:space="preserve"> Érintett jogosult arra, hogy kérésére az Adatkezelő indokolatlan késedelem nélkül helyesbítse a rá vonatkozó pontatlan személyes adatokat.</w:t>
      </w:r>
    </w:p>
    <w:p w14:paraId="2760A9DD" w14:textId="77777777" w:rsidR="005A0B24" w:rsidRPr="00A03CCA" w:rsidRDefault="005A0B24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42615BB3" w14:textId="77777777" w:rsidR="001F4091" w:rsidRPr="00A03CCA" w:rsidRDefault="001F409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Törléshez való jog</w:t>
      </w:r>
    </w:p>
    <w:p w14:paraId="2C07C8C1" w14:textId="77777777" w:rsidR="001F4091" w:rsidRPr="00A03CCA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41AD6F14" w14:textId="77777777" w:rsidR="00F67E51" w:rsidRPr="00A03CCA" w:rsidRDefault="002D5DA0" w:rsidP="00FB482E">
      <w:pPr>
        <w:ind w:right="-2"/>
        <w:jc w:val="both"/>
        <w:rPr>
          <w:rFonts w:asciiTheme="minorHAnsi" w:hAnsiTheme="minorHAnsi" w:cstheme="minorHAnsi"/>
          <w:lang w:val="hu-HU"/>
        </w:rPr>
      </w:pPr>
      <w:r w:rsidRPr="00A03CCA">
        <w:rPr>
          <w:rFonts w:asciiTheme="minorHAnsi" w:hAnsiTheme="minorHAnsi" w:cstheme="minorHAnsi"/>
          <w:lang w:val="hu-HU" w:eastAsia="en-GB"/>
        </w:rPr>
        <w:t xml:space="preserve">Az Érintett </w:t>
      </w:r>
      <w:r w:rsidR="00F67E51" w:rsidRPr="00A03CCA">
        <w:rPr>
          <w:rFonts w:asciiTheme="minorHAnsi" w:hAnsiTheme="minorHAnsi" w:cstheme="minorHAnsi"/>
          <w:shd w:val="clear" w:color="auto" w:fill="FFFFFF"/>
          <w:lang w:val="hu-HU"/>
        </w:rPr>
        <w:t>jogosult arra, hogy kérésére az Adatkezelő indokolatlan késedelem nélkül törölje az Érintettre vonatkozó személyes adatokat, amennyiben a jogszabályban rögzített indokok valamelyike fennáll.</w:t>
      </w:r>
    </w:p>
    <w:p w14:paraId="358B1960" w14:textId="77777777" w:rsidR="002D5DA0" w:rsidRPr="00A03CCA" w:rsidRDefault="002D5DA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45939D0" w14:textId="77777777" w:rsidR="001F4091" w:rsidRPr="00A03CCA" w:rsidRDefault="001F4091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adatkezelés korlátozásához való jog</w:t>
      </w:r>
    </w:p>
    <w:p w14:paraId="5E0BB468" w14:textId="77777777" w:rsidR="001F4091" w:rsidRPr="00A03CCA" w:rsidRDefault="001F4091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0214DD71" w14:textId="77777777" w:rsidR="00FA4A0E" w:rsidRPr="00A03CCA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Érintett jogosult arra, hogy kérésére az Adatkezelő korlátozza az adatkezelést, ha az alábbiak valamelyike teljesül:</w:t>
      </w:r>
    </w:p>
    <w:p w14:paraId="757FDB7D" w14:textId="77777777" w:rsidR="00FA4A0E" w:rsidRPr="00A03CCA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érintett vitatja a személyes adatok pontosságát, ez esetben a korlátozás arra az időtartamra</w:t>
      </w:r>
      <w:r w:rsidR="00860800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Pr="00A03CCA">
        <w:rPr>
          <w:rFonts w:asciiTheme="minorHAnsi" w:hAnsiTheme="minorHAnsi" w:cstheme="minorHAnsi"/>
          <w:lang w:val="hu-HU" w:eastAsia="en-GB"/>
        </w:rPr>
        <w:t>vonatkozik, amely lehetővé teszi, hogy az adatkezelő ellenőrizze a személyes adatok pontosságát;</w:t>
      </w:r>
    </w:p>
    <w:p w14:paraId="45144765" w14:textId="77777777" w:rsidR="00FA4A0E" w:rsidRPr="00A03CCA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adatkezelés jogellenes, és az érintett ellenzi az adatok törlését, és ehelyett kéri azok</w:t>
      </w:r>
      <w:r w:rsidR="00860800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Pr="00A03CCA">
        <w:rPr>
          <w:rFonts w:asciiTheme="minorHAnsi" w:hAnsiTheme="minorHAnsi" w:cstheme="minorHAnsi"/>
          <w:lang w:val="hu-HU" w:eastAsia="en-GB"/>
        </w:rPr>
        <w:t>felhasználásának korlátozását;</w:t>
      </w:r>
    </w:p>
    <w:p w14:paraId="3603B759" w14:textId="77777777" w:rsidR="00FA4A0E" w:rsidRPr="00A03CCA" w:rsidRDefault="00FA4A0E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lastRenderedPageBreak/>
        <w:t>az adatkezelőnek már nincs szüksége a személyes adatokra adatkezelés céljából, de az érintett igényli</w:t>
      </w:r>
      <w:r w:rsidR="00860800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Pr="00A03CCA">
        <w:rPr>
          <w:rFonts w:asciiTheme="minorHAnsi" w:hAnsiTheme="minorHAnsi" w:cstheme="minorHAnsi"/>
          <w:lang w:val="hu-HU" w:eastAsia="en-GB"/>
        </w:rPr>
        <w:t>azokat jogi igények előterjesztéséhez, érvényesítéséhez vagy védelméhez; vagy</w:t>
      </w:r>
    </w:p>
    <w:p w14:paraId="479D9A03" w14:textId="77777777" w:rsidR="00FA4A0E" w:rsidRPr="00A03CCA" w:rsidRDefault="000C28C6" w:rsidP="00FB482E">
      <w:pPr>
        <w:pStyle w:val="Listaszerbekezds"/>
        <w:numPr>
          <w:ilvl w:val="0"/>
          <w:numId w:val="2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 xml:space="preserve">az érintett a GDPR </w:t>
      </w:r>
      <w:r w:rsidR="00FA4A0E" w:rsidRPr="00A03CCA">
        <w:rPr>
          <w:rFonts w:asciiTheme="minorHAnsi" w:hAnsiTheme="minorHAnsi" w:cstheme="minorHAnsi"/>
          <w:lang w:val="hu-HU" w:eastAsia="en-GB"/>
        </w:rPr>
        <w:t>21. cikk (1) bekezdése szerint tiltakozott az adatkezelés</w:t>
      </w:r>
      <w:r w:rsidR="00860800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A03CCA">
        <w:rPr>
          <w:rFonts w:asciiTheme="minorHAnsi" w:hAnsiTheme="minorHAnsi" w:cstheme="minorHAnsi"/>
          <w:lang w:val="hu-HU" w:eastAsia="en-GB"/>
        </w:rPr>
        <w:t>ellen; ez esetben a korlátozás arra az időtartamra vonatkozik, amíg megállapításra nem kerül, hogy az</w:t>
      </w:r>
      <w:r w:rsidR="00860800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="00FA4A0E" w:rsidRPr="00A03CCA">
        <w:rPr>
          <w:rFonts w:asciiTheme="minorHAnsi" w:hAnsiTheme="minorHAnsi" w:cstheme="minorHAnsi"/>
          <w:lang w:val="hu-HU" w:eastAsia="en-GB"/>
        </w:rPr>
        <w:t>adatkezelő jogos indokai elsőbbséget élveznek-e az érintett jogos indokaival szemben.</w:t>
      </w:r>
    </w:p>
    <w:p w14:paraId="042A4647" w14:textId="77777777" w:rsidR="00860800" w:rsidRPr="00A03CCA" w:rsidRDefault="00860800" w:rsidP="00FB482E">
      <w:pPr>
        <w:pStyle w:val="Listaszerbekezds"/>
        <w:ind w:left="0" w:right="-2"/>
        <w:jc w:val="both"/>
        <w:rPr>
          <w:rFonts w:asciiTheme="minorHAnsi" w:hAnsiTheme="minorHAnsi" w:cstheme="minorHAnsi"/>
          <w:lang w:val="hu-HU" w:eastAsia="en-GB"/>
        </w:rPr>
      </w:pPr>
    </w:p>
    <w:p w14:paraId="64D6B575" w14:textId="77777777" w:rsidR="000165F0" w:rsidRPr="00A03CCA" w:rsidRDefault="00FA4A0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Ha az adatkezelés korlátozás alá esik, az ilyen személyes adatokat a tárolás kivételével csak az Érintett</w:t>
      </w:r>
      <w:r w:rsidR="00860800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Pr="00A03CCA">
        <w:rPr>
          <w:rFonts w:asciiTheme="minorHAnsi" w:hAnsiTheme="minorHAnsi" w:cstheme="minorHAnsi"/>
          <w:lang w:val="hu-HU" w:eastAsia="en-GB"/>
        </w:rPr>
        <w:t>hozzájárulásával, vagy jogi igények előterjesztéséhez, érvényesítéséhez vagy védelméhez, vagy más természetes</w:t>
      </w:r>
      <w:r w:rsidR="00860800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Pr="00A03CCA">
        <w:rPr>
          <w:rFonts w:asciiTheme="minorHAnsi" w:hAnsiTheme="minorHAnsi" w:cstheme="minorHAnsi"/>
          <w:lang w:val="hu-HU" w:eastAsia="en-GB"/>
        </w:rPr>
        <w:t>vagy jogi személy jogainak védelme érdekében, vagy az Unió, illetve valamely tagállam fontos közérdekéből lehet</w:t>
      </w:r>
      <w:r w:rsidR="00860800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Pr="00A03CCA">
        <w:rPr>
          <w:rFonts w:asciiTheme="minorHAnsi" w:hAnsiTheme="minorHAnsi" w:cstheme="minorHAnsi"/>
          <w:lang w:val="hu-HU" w:eastAsia="en-GB"/>
        </w:rPr>
        <w:t>kezelni.</w:t>
      </w:r>
    </w:p>
    <w:p w14:paraId="1BFC3507" w14:textId="77777777" w:rsidR="00F8429E" w:rsidRPr="00A03CCA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58B1A1F" w14:textId="77777777" w:rsidR="00547E89" w:rsidRPr="00A03CCA" w:rsidRDefault="00547E89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3475E32A" w14:textId="77777777" w:rsidR="007E0962" w:rsidRPr="00A03CCA" w:rsidRDefault="007E0962" w:rsidP="003437CE">
      <w:pPr>
        <w:pStyle w:val="Cmsor1"/>
        <w:numPr>
          <w:ilvl w:val="1"/>
          <w:numId w:val="4"/>
        </w:numPr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 xml:space="preserve">Adathordozáshoz való jog: </w:t>
      </w:r>
    </w:p>
    <w:p w14:paraId="29989C2C" w14:textId="77777777" w:rsidR="007C32E3" w:rsidRPr="00A03CCA" w:rsidRDefault="007C32E3" w:rsidP="00FB482E">
      <w:pPr>
        <w:ind w:right="-2"/>
        <w:jc w:val="both"/>
        <w:rPr>
          <w:rFonts w:asciiTheme="minorHAnsi" w:hAnsiTheme="minorHAnsi" w:cstheme="minorHAnsi"/>
          <w:shd w:val="clear" w:color="auto" w:fill="FFFFFF"/>
          <w:lang w:val="hu-HU"/>
        </w:rPr>
      </w:pPr>
    </w:p>
    <w:p w14:paraId="5EAC1C9F" w14:textId="77777777" w:rsidR="007E0962" w:rsidRPr="00A03CCA" w:rsidRDefault="007E0962" w:rsidP="00FB482E">
      <w:pPr>
        <w:ind w:right="-2"/>
        <w:jc w:val="both"/>
        <w:rPr>
          <w:rFonts w:asciiTheme="minorHAnsi" w:hAnsiTheme="minorHAnsi" w:cstheme="minorHAnsi"/>
          <w:i/>
          <w:shd w:val="clear" w:color="auto" w:fill="FFFFFF"/>
          <w:lang w:val="hu-HU"/>
        </w:rPr>
      </w:pPr>
      <w:r w:rsidRPr="00A03CCA">
        <w:rPr>
          <w:rFonts w:asciiTheme="minorHAnsi" w:hAnsiTheme="minorHAnsi" w:cstheme="minorHAnsi"/>
          <w:shd w:val="clear" w:color="auto" w:fill="FFFFFF"/>
          <w:lang w:val="hu-HU"/>
        </w:rPr>
        <w:t>Az érintett jogosult arra, hogy a rá vonatkozó, általa az adatkezelő rendelkezésére bocsátott személyes adatokat tagolt, széles körben használt, géppel olvasható formátumban megkapja, és ezeket az adatokat egy másik adatkezelőnek továbbítsa.</w:t>
      </w:r>
    </w:p>
    <w:p w14:paraId="0BD2FB66" w14:textId="77777777" w:rsidR="007E0962" w:rsidRPr="00A03CCA" w:rsidRDefault="007E0962" w:rsidP="00FB482E">
      <w:pPr>
        <w:ind w:right="-2"/>
        <w:rPr>
          <w:rFonts w:asciiTheme="minorHAnsi" w:hAnsiTheme="minorHAnsi" w:cstheme="minorHAnsi"/>
          <w:lang w:val="hu-HU"/>
        </w:rPr>
      </w:pPr>
    </w:p>
    <w:p w14:paraId="3803204B" w14:textId="77777777" w:rsidR="00844788" w:rsidRPr="00A03CCA" w:rsidRDefault="00844788" w:rsidP="003437CE">
      <w:pPr>
        <w:pStyle w:val="Cmsor1"/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Az érintetti joggyakorlás általános szabályai</w:t>
      </w:r>
    </w:p>
    <w:p w14:paraId="6AFAA57A" w14:textId="77777777" w:rsidR="00844788" w:rsidRPr="00A03CCA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CAB170F" w14:textId="77777777" w:rsidR="000165F0" w:rsidRPr="00A03CCA" w:rsidRDefault="000165F0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Amennyiben a személyes adat szolgáltatása jogszabályi kötelezettségen alapul, és az érintett ennek nem tesz eleget, az – az adott eljárási jogszabály rendelkezéseire figyelemmel – a kérelem visszautasítását vagy elutasítását eredményezheti.</w:t>
      </w:r>
    </w:p>
    <w:p w14:paraId="3AA056EB" w14:textId="77777777" w:rsidR="00844788" w:rsidRPr="00A03CCA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Adatkezelő indokolatlan késedelem nélkül, de legfeljebb a kérelem beérkezésétől számított egy hónapon belül tájékoztatja az Érintettet kérelme nyomán hozott intézkedésekről.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számított egy hónapon belül tájékoztatja az Érintettet. Ha az Érintett elektronikus úton nyújtotta be a kérelmet, a tájékoztatást lehetőség szerint elektronikus úton kell megadni, kivéve, ha az Érintett azt másként kéri.</w:t>
      </w:r>
    </w:p>
    <w:p w14:paraId="34333F40" w14:textId="77777777" w:rsidR="00844788" w:rsidRPr="00A03CCA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Adatkezelő az Érintett részére a tájékoztatást és intézkedést díjmentesen biztosítja. Ha az Érintett kérelme egyértelműen megalapozatlan vagy – különösen ismétlődő jellege miatt – túlzó, az Adatkezelő, figyelemmel a kért információ vagy tájékoztatás nyújtásával vagy a kért intézkedés meghozatalával járó adminisztratív költségekre:</w:t>
      </w:r>
    </w:p>
    <w:p w14:paraId="2D0E57D6" w14:textId="77777777" w:rsidR="00844788" w:rsidRPr="00A03CCA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észszerű összegű díjat számíthat fel, vagy</w:t>
      </w:r>
    </w:p>
    <w:p w14:paraId="1A4C8190" w14:textId="77777777" w:rsidR="00844788" w:rsidRPr="00A03CCA" w:rsidRDefault="00844788" w:rsidP="00FB482E">
      <w:pPr>
        <w:pStyle w:val="Listaszerbekezds"/>
        <w:numPr>
          <w:ilvl w:val="0"/>
          <w:numId w:val="3"/>
        </w:numPr>
        <w:ind w:left="0" w:right="-2" w:firstLine="0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megtagadhatja a kérelem alapján történő intézkedést.</w:t>
      </w:r>
    </w:p>
    <w:p w14:paraId="04133C78" w14:textId="77777777" w:rsidR="00844788" w:rsidRPr="00A03CCA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 kérelem egyértelműen megalapozatlan vagy túlzó jellegének bizonyítása az Adatkezelőt terheli.</w:t>
      </w:r>
    </w:p>
    <w:p w14:paraId="7103822F" w14:textId="77777777" w:rsidR="00860800" w:rsidRPr="00A03CCA" w:rsidRDefault="00844788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Ha az Adatkezelőnek megalapozott kétségei vannak a kérelmet benyújtó természetes személy kilétével kapcsolatban, további, az Érintett személyazonosságának megerősítéséhez szükséges információk nyújtását kérheti.</w:t>
      </w:r>
      <w:r w:rsidRPr="00A03CCA">
        <w:rPr>
          <w:rFonts w:asciiTheme="minorHAnsi" w:hAnsiTheme="minorHAnsi" w:cstheme="minorHAnsi"/>
          <w:lang w:val="hu-HU" w:eastAsia="en-GB"/>
        </w:rPr>
        <w:cr/>
      </w:r>
    </w:p>
    <w:p w14:paraId="2EA646ED" w14:textId="77777777" w:rsidR="00816085" w:rsidRPr="00A03CCA" w:rsidRDefault="00816085" w:rsidP="003437CE">
      <w:pPr>
        <w:pStyle w:val="Cmsor1"/>
        <w:rPr>
          <w:rFonts w:asciiTheme="minorHAnsi" w:hAnsiTheme="minorHAnsi"/>
          <w:szCs w:val="24"/>
        </w:rPr>
      </w:pPr>
      <w:r w:rsidRPr="00A03CCA">
        <w:rPr>
          <w:rFonts w:asciiTheme="minorHAnsi" w:hAnsiTheme="minorHAnsi"/>
          <w:szCs w:val="24"/>
        </w:rPr>
        <w:t>Jogérvényesítési lehetőségek</w:t>
      </w:r>
    </w:p>
    <w:p w14:paraId="3BFBC3B2" w14:textId="77777777" w:rsidR="00816085" w:rsidRPr="00A03CCA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448F5616" w14:textId="77777777" w:rsidR="00816085" w:rsidRPr="00A03CCA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Érintett a személyes adatai kezelésével kapcsolatban bármikor fordulhat az Adatkezelő</w:t>
      </w:r>
      <w:r w:rsidR="00F8429E" w:rsidRPr="00A03CCA">
        <w:rPr>
          <w:rFonts w:asciiTheme="minorHAnsi" w:hAnsiTheme="minorHAnsi" w:cstheme="minorHAnsi"/>
          <w:lang w:val="hu-HU" w:eastAsia="en-GB"/>
        </w:rPr>
        <w:t xml:space="preserve">höz közvetlenül az 1. pontban rögzített elérhetőségen, vagy az Adatkezelő </w:t>
      </w:r>
      <w:r w:rsidRPr="00A03CCA">
        <w:rPr>
          <w:rFonts w:asciiTheme="minorHAnsi" w:hAnsiTheme="minorHAnsi" w:cstheme="minorHAnsi"/>
          <w:lang w:val="hu-HU" w:eastAsia="en-GB"/>
        </w:rPr>
        <w:t xml:space="preserve">adatvédelmi tisztségviselőjéhez </w:t>
      </w:r>
      <w:r w:rsidR="00F8429E" w:rsidRPr="00A03CCA">
        <w:rPr>
          <w:rFonts w:asciiTheme="minorHAnsi" w:hAnsiTheme="minorHAnsi" w:cstheme="minorHAnsi"/>
          <w:lang w:val="hu-HU" w:eastAsia="en-GB"/>
        </w:rPr>
        <w:t>a Közinformatika Nonprofit Kft</w:t>
      </w:r>
      <w:r w:rsidR="00B529B4" w:rsidRPr="00A03CCA">
        <w:rPr>
          <w:rFonts w:asciiTheme="minorHAnsi" w:hAnsiTheme="minorHAnsi" w:cstheme="minorHAnsi"/>
          <w:lang w:val="hu-HU" w:eastAsia="en-GB"/>
        </w:rPr>
        <w:t>-</w:t>
      </w:r>
      <w:proofErr w:type="spellStart"/>
      <w:r w:rsidR="00B529B4" w:rsidRPr="00A03CCA">
        <w:rPr>
          <w:rFonts w:asciiTheme="minorHAnsi" w:hAnsiTheme="minorHAnsi" w:cstheme="minorHAnsi"/>
          <w:lang w:val="hu-HU" w:eastAsia="en-GB"/>
        </w:rPr>
        <w:t>hez</w:t>
      </w:r>
      <w:proofErr w:type="spellEnd"/>
      <w:r w:rsidR="00B529B4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Pr="00A03CCA">
        <w:rPr>
          <w:rFonts w:asciiTheme="minorHAnsi" w:hAnsiTheme="minorHAnsi" w:cstheme="minorHAnsi"/>
          <w:lang w:val="hu-HU" w:eastAsia="en-GB"/>
        </w:rPr>
        <w:t>(</w:t>
      </w:r>
      <w:r w:rsidR="000D11C2" w:rsidRPr="00A03CCA">
        <w:rPr>
          <w:rFonts w:asciiTheme="minorHAnsi" w:hAnsiTheme="minorHAnsi" w:cstheme="minorHAnsi"/>
          <w:lang w:val="hu-HU" w:eastAsia="en-GB"/>
        </w:rPr>
        <w:t xml:space="preserve">levelezési </w:t>
      </w:r>
      <w:r w:rsidRPr="00A03CCA">
        <w:rPr>
          <w:rFonts w:asciiTheme="minorHAnsi" w:hAnsiTheme="minorHAnsi" w:cstheme="minorHAnsi"/>
          <w:lang w:val="hu-HU" w:eastAsia="en-GB"/>
        </w:rPr>
        <w:t>cím: 1</w:t>
      </w:r>
      <w:r w:rsidR="00A03CCA">
        <w:rPr>
          <w:rFonts w:asciiTheme="minorHAnsi" w:hAnsiTheme="minorHAnsi" w:cstheme="minorHAnsi"/>
          <w:lang w:val="hu-HU" w:eastAsia="en-GB"/>
        </w:rPr>
        <w:t xml:space="preserve">147 Budapest, Ilosvai Selymes u. </w:t>
      </w:r>
      <w:proofErr w:type="gramStart"/>
      <w:r w:rsidR="00A03CCA">
        <w:rPr>
          <w:rFonts w:asciiTheme="minorHAnsi" w:hAnsiTheme="minorHAnsi" w:cstheme="minorHAnsi"/>
          <w:lang w:val="hu-HU" w:eastAsia="en-GB"/>
        </w:rPr>
        <w:t>120.</w:t>
      </w:r>
      <w:r w:rsidRPr="00A03CCA">
        <w:rPr>
          <w:rFonts w:asciiTheme="minorHAnsi" w:hAnsiTheme="minorHAnsi" w:cstheme="minorHAnsi"/>
          <w:lang w:val="hu-HU" w:eastAsia="en-GB"/>
        </w:rPr>
        <w:t>.</w:t>
      </w:r>
      <w:proofErr w:type="gramEnd"/>
      <w:r w:rsidR="009A72B0" w:rsidRPr="00A03CCA">
        <w:rPr>
          <w:rFonts w:asciiTheme="minorHAnsi" w:hAnsiTheme="minorHAnsi" w:cstheme="minorHAnsi"/>
          <w:lang w:val="hu-HU" w:eastAsia="en-GB"/>
        </w:rPr>
        <w:t xml:space="preserve">, </w:t>
      </w:r>
      <w:r w:rsidR="00B67804" w:rsidRPr="00A03CCA">
        <w:rPr>
          <w:rFonts w:asciiTheme="minorHAnsi" w:hAnsiTheme="minorHAnsi" w:cstheme="minorHAnsi"/>
          <w:lang w:val="hu-HU" w:eastAsia="en-GB"/>
        </w:rPr>
        <w:t>e</w:t>
      </w:r>
      <w:r w:rsidR="009A72B0" w:rsidRPr="00A03CCA">
        <w:rPr>
          <w:rFonts w:asciiTheme="minorHAnsi" w:hAnsiTheme="minorHAnsi" w:cstheme="minorHAnsi"/>
          <w:lang w:val="hu-HU" w:eastAsia="en-GB"/>
        </w:rPr>
        <w:t>-mail cím:</w:t>
      </w:r>
      <w:hyperlink r:id="rId8" w:history="1">
        <w:r w:rsidR="00F42792" w:rsidRPr="00A03CCA">
          <w:rPr>
            <w:rStyle w:val="Hiperhivatkozs"/>
            <w:rFonts w:asciiTheme="minorHAnsi" w:hAnsiTheme="minorHAnsi" w:cstheme="minorHAnsi"/>
            <w:color w:val="auto"/>
            <w:lang w:val="hu-HU" w:eastAsia="en-GB"/>
          </w:rPr>
          <w:t>dpo@kozinformatika.hu</w:t>
        </w:r>
      </w:hyperlink>
    </w:p>
    <w:p w14:paraId="49E65C57" w14:textId="77777777" w:rsidR="00816085" w:rsidRPr="00A03CCA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57140FC" w14:textId="77777777" w:rsidR="00F8429E" w:rsidRPr="00A03CCA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Érintett</w:t>
      </w:r>
      <w:r w:rsidR="00F8429E" w:rsidRPr="00A03CCA">
        <w:rPr>
          <w:rFonts w:asciiTheme="minorHAnsi" w:hAnsiTheme="minorHAnsi" w:cstheme="minorHAnsi"/>
          <w:lang w:val="hu-HU" w:eastAsia="en-GB"/>
        </w:rPr>
        <w:t>nek lehetősége van adatainak védelme érdekében bírósághoz fordulni</w:t>
      </w:r>
      <w:r w:rsidRPr="00A03CCA">
        <w:rPr>
          <w:rFonts w:asciiTheme="minorHAnsi" w:hAnsiTheme="minorHAnsi" w:cstheme="minorHAnsi"/>
          <w:lang w:val="hu-HU" w:eastAsia="en-GB"/>
        </w:rPr>
        <w:t>. A bíróság az ügyben soron kívül jár el.</w:t>
      </w:r>
      <w:r w:rsidR="00F46ADC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Pr="00A03CCA">
        <w:rPr>
          <w:rFonts w:asciiTheme="minorHAnsi" w:hAnsiTheme="minorHAnsi" w:cstheme="minorHAnsi"/>
          <w:lang w:val="hu-HU" w:eastAsia="en-GB"/>
        </w:rPr>
        <w:t xml:space="preserve"> </w:t>
      </w:r>
      <w:r w:rsidR="002A70C7" w:rsidRPr="00A03CCA">
        <w:rPr>
          <w:rFonts w:asciiTheme="minorHAnsi" w:hAnsiTheme="minorHAnsi" w:cstheme="minorHAnsi"/>
          <w:lang w:val="hu-HU" w:eastAsia="en-GB"/>
        </w:rPr>
        <w:t xml:space="preserve">A per - az érintett választása szerint – az érintett lakóhelye vagy tartózkodási </w:t>
      </w:r>
      <w:proofErr w:type="gramStart"/>
      <w:r w:rsidR="002A70C7" w:rsidRPr="00A03CCA">
        <w:rPr>
          <w:rFonts w:asciiTheme="minorHAnsi" w:hAnsiTheme="minorHAnsi" w:cstheme="minorHAnsi"/>
          <w:lang w:val="hu-HU" w:eastAsia="en-GB"/>
        </w:rPr>
        <w:t>helye</w:t>
      </w:r>
      <w:proofErr w:type="gramEnd"/>
      <w:r w:rsidR="002A70C7" w:rsidRPr="00A03CCA">
        <w:rPr>
          <w:rFonts w:asciiTheme="minorHAnsi" w:hAnsiTheme="minorHAnsi" w:cstheme="minorHAnsi"/>
          <w:lang w:val="hu-HU" w:eastAsia="en-GB"/>
        </w:rPr>
        <w:t xml:space="preserve"> </w:t>
      </w:r>
      <w:r w:rsidR="006D6C6E" w:rsidRPr="00A03CCA">
        <w:rPr>
          <w:rFonts w:asciiTheme="minorHAnsi" w:hAnsiTheme="minorHAnsi" w:cstheme="minorHAnsi"/>
          <w:lang w:val="hu-HU" w:eastAsia="en-GB"/>
        </w:rPr>
        <w:t xml:space="preserve">illetve az Adatkezelő </w:t>
      </w:r>
      <w:r w:rsidR="00F8429E" w:rsidRPr="00A03CCA">
        <w:rPr>
          <w:rFonts w:asciiTheme="minorHAnsi" w:hAnsiTheme="minorHAnsi" w:cstheme="minorHAnsi"/>
          <w:lang w:val="hu-HU" w:eastAsia="en-GB"/>
        </w:rPr>
        <w:t xml:space="preserve">székhelye szerint illetékes </w:t>
      </w:r>
      <w:r w:rsidR="002A70C7" w:rsidRPr="00A03CCA">
        <w:rPr>
          <w:rFonts w:asciiTheme="minorHAnsi" w:hAnsiTheme="minorHAnsi" w:cstheme="minorHAnsi"/>
          <w:lang w:val="hu-HU" w:eastAsia="en-GB"/>
        </w:rPr>
        <w:t>Törvényszék előtt is megindítható</w:t>
      </w:r>
      <w:r w:rsidR="00F8429E" w:rsidRPr="00A03CCA">
        <w:rPr>
          <w:rFonts w:asciiTheme="minorHAnsi" w:hAnsiTheme="minorHAnsi" w:cstheme="minorHAnsi"/>
          <w:lang w:val="hu-HU" w:eastAsia="en-GB"/>
        </w:rPr>
        <w:t xml:space="preserve">. </w:t>
      </w:r>
    </w:p>
    <w:p w14:paraId="04D6D30D" w14:textId="77777777" w:rsidR="00FB482E" w:rsidRPr="00A03CCA" w:rsidRDefault="00FB482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406B427C" w14:textId="77777777" w:rsidR="00F8429E" w:rsidRPr="00A03CCA" w:rsidRDefault="00F8429E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 lakóhelye vagy tartózkodási helye szerinti törvényszéket megkeresheti a http://birosag.hu/ugyfelkapcsolati-portal/birosag-kereso oldalon.</w:t>
      </w:r>
      <w:r w:rsidR="00B67804" w:rsidRPr="00A03CCA">
        <w:rPr>
          <w:rFonts w:asciiTheme="minorHAnsi" w:hAnsiTheme="minorHAnsi" w:cstheme="minorHAnsi"/>
          <w:lang w:val="hu-HU" w:eastAsia="en-GB"/>
        </w:rPr>
        <w:t xml:space="preserve"> </w:t>
      </w:r>
    </w:p>
    <w:p w14:paraId="6DE261B1" w14:textId="77777777" w:rsidR="00816085" w:rsidRPr="00A03CCA" w:rsidRDefault="00816085" w:rsidP="00FB482E">
      <w:pPr>
        <w:ind w:right="-2"/>
        <w:jc w:val="both"/>
        <w:rPr>
          <w:rFonts w:asciiTheme="minorHAnsi" w:hAnsiTheme="minorHAnsi" w:cstheme="minorHAnsi"/>
          <w:lang w:val="hu-HU" w:eastAsia="en-GB"/>
        </w:rPr>
      </w:pPr>
    </w:p>
    <w:p w14:paraId="20CAAA8E" w14:textId="77777777" w:rsidR="00B67804" w:rsidRPr="00A03CCA" w:rsidRDefault="00863FF0" w:rsidP="00863FF0">
      <w:pPr>
        <w:ind w:right="-2"/>
        <w:jc w:val="both"/>
        <w:rPr>
          <w:rFonts w:asciiTheme="minorHAnsi" w:hAnsiTheme="minorHAnsi" w:cstheme="minorHAnsi"/>
          <w:lang w:val="hu-HU" w:eastAsia="en-GB"/>
        </w:rPr>
      </w:pPr>
      <w:r w:rsidRPr="00A03CCA">
        <w:rPr>
          <w:rFonts w:asciiTheme="minorHAnsi" w:hAnsiTheme="minorHAnsi" w:cstheme="minorHAnsi"/>
          <w:lang w:val="hu-HU" w:eastAsia="en-GB"/>
        </w:rPr>
        <w:t>Az Érintett a személyes adatai kezelésével kapcsolatos panasz esetén a Nemzeti Adatvédelmi és Információszabadság Hatósághoz is fordulhat (dr. Péterfalvi Attila a Nemzeti Adatvédelmi és Információszabadság Hatóság elnöke, postai cím: 1363 Budapest, Pf. 9., cím: 1055 Budapest, Falk Miksa utca 9-11., Telefon: +36 (1) 391-1400; Fax: +36 (1) 391-1410; E-mail: ugyfelszolgalat@naih.hu; honlap: www.naih.hu).</w:t>
      </w:r>
    </w:p>
    <w:sectPr w:rsidR="00B67804" w:rsidRPr="00A03CCA" w:rsidSect="00FB482E">
      <w:headerReference w:type="default" r:id="rId9"/>
      <w:footerReference w:type="default" r:id="rId10"/>
      <w:pgSz w:w="11906" w:h="16838"/>
      <w:pgMar w:top="709" w:right="1418" w:bottom="993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5653" w14:textId="77777777" w:rsidR="008D092B" w:rsidRDefault="008D092B" w:rsidP="00B97B40">
      <w:r>
        <w:separator/>
      </w:r>
    </w:p>
  </w:endnote>
  <w:endnote w:type="continuationSeparator" w:id="0">
    <w:p w14:paraId="592C96E7" w14:textId="77777777" w:rsidR="008D092B" w:rsidRDefault="008D092B" w:rsidP="00B9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551706"/>
      <w:docPartObj>
        <w:docPartGallery w:val="Page Numbers (Bottom of Page)"/>
        <w:docPartUnique/>
      </w:docPartObj>
    </w:sdtPr>
    <w:sdtEndPr/>
    <w:sdtContent>
      <w:p w14:paraId="2D23BB87" w14:textId="69A28384" w:rsidR="00291D6F" w:rsidRDefault="00194B32">
        <w:pPr>
          <w:pStyle w:val="llb"/>
          <w:jc w:val="center"/>
        </w:pPr>
        <w:r>
          <w:rPr>
            <w:noProof/>
            <w:lang w:val="hu-HU"/>
          </w:rPr>
          <w:fldChar w:fldCharType="begin"/>
        </w:r>
        <w:r w:rsidR="00291D6F">
          <w:rPr>
            <w:noProof/>
            <w:lang w:val="hu-HU"/>
          </w:rPr>
          <w:instrText>PAGE   \* MERGEFORMAT</w:instrText>
        </w:r>
        <w:r>
          <w:rPr>
            <w:noProof/>
            <w:lang w:val="hu-HU"/>
          </w:rPr>
          <w:fldChar w:fldCharType="separate"/>
        </w:r>
        <w:r w:rsidR="00605CEB">
          <w:rPr>
            <w:noProof/>
            <w:lang w:val="hu-HU"/>
          </w:rPr>
          <w:t>1</w:t>
        </w:r>
        <w:r>
          <w:rPr>
            <w:noProof/>
            <w:lang w:val="hu-HU"/>
          </w:rPr>
          <w:fldChar w:fldCharType="end"/>
        </w:r>
      </w:p>
    </w:sdtContent>
  </w:sdt>
  <w:p w14:paraId="4EDDF725" w14:textId="77777777" w:rsidR="00291D6F" w:rsidRDefault="00291D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DC8C1" w14:textId="77777777" w:rsidR="008D092B" w:rsidRDefault="008D092B" w:rsidP="00B97B40">
      <w:r>
        <w:separator/>
      </w:r>
    </w:p>
  </w:footnote>
  <w:footnote w:type="continuationSeparator" w:id="0">
    <w:p w14:paraId="247B5562" w14:textId="77777777" w:rsidR="008D092B" w:rsidRDefault="008D092B" w:rsidP="00B97B40">
      <w:r>
        <w:continuationSeparator/>
      </w:r>
    </w:p>
  </w:footnote>
  <w:footnote w:id="1">
    <w:p w14:paraId="6E249C8B" w14:textId="77777777" w:rsidR="00291D6F" w:rsidRPr="00273D61" w:rsidRDefault="00291D6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3D61">
        <w:rPr>
          <w:lang w:val="hu-HU"/>
        </w:rPr>
        <w:t>A címzett fogalmát lásd: GDPR 4. cikk 9. pontja.</w:t>
      </w:r>
      <w:r>
        <w:t xml:space="preserve">  </w:t>
      </w:r>
    </w:p>
  </w:footnote>
  <w:footnote w:id="2">
    <w:p w14:paraId="0D96637B" w14:textId="77777777" w:rsidR="00291D6F" w:rsidRPr="00273D61" w:rsidRDefault="00291D6F" w:rsidP="00291D6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3D61">
        <w:rPr>
          <w:lang w:val="hu-HU"/>
        </w:rPr>
        <w:t>A címzett fogalmát lásd: GDPR 4. cikk 9. pontja.</w:t>
      </w:r>
      <w:r>
        <w:t xml:space="preserve">  </w:t>
      </w:r>
    </w:p>
  </w:footnote>
  <w:footnote w:id="3">
    <w:p w14:paraId="5D731736" w14:textId="77777777" w:rsidR="00850E32" w:rsidRPr="00273D61" w:rsidRDefault="00850E32" w:rsidP="00850E3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273D61">
        <w:rPr>
          <w:lang w:val="hu-HU"/>
        </w:rPr>
        <w:t>A címzett fogalmát lásd: GDPR 4. cikk 9. pontja.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313D1" w14:textId="77777777" w:rsidR="00291D6F" w:rsidRDefault="00291D6F" w:rsidP="00171D2E"/>
  <w:p w14:paraId="4B2C298B" w14:textId="77777777" w:rsidR="00291D6F" w:rsidRPr="00527EA1" w:rsidRDefault="00291D6F" w:rsidP="00424C91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2F3"/>
    <w:multiLevelType w:val="hybridMultilevel"/>
    <w:tmpl w:val="D5884730"/>
    <w:lvl w:ilvl="0" w:tplc="9FE6E0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30" w:hanging="360"/>
      </w:pPr>
    </w:lvl>
    <w:lvl w:ilvl="2" w:tplc="040E001B" w:tentative="1">
      <w:start w:val="1"/>
      <w:numFmt w:val="lowerRoman"/>
      <w:lvlText w:val="%3."/>
      <w:lvlJc w:val="right"/>
      <w:pPr>
        <w:ind w:left="1850" w:hanging="180"/>
      </w:pPr>
    </w:lvl>
    <w:lvl w:ilvl="3" w:tplc="040E000F" w:tentative="1">
      <w:start w:val="1"/>
      <w:numFmt w:val="decimal"/>
      <w:lvlText w:val="%4."/>
      <w:lvlJc w:val="left"/>
      <w:pPr>
        <w:ind w:left="2570" w:hanging="360"/>
      </w:pPr>
    </w:lvl>
    <w:lvl w:ilvl="4" w:tplc="040E0019" w:tentative="1">
      <w:start w:val="1"/>
      <w:numFmt w:val="lowerLetter"/>
      <w:lvlText w:val="%5."/>
      <w:lvlJc w:val="left"/>
      <w:pPr>
        <w:ind w:left="3290" w:hanging="360"/>
      </w:pPr>
    </w:lvl>
    <w:lvl w:ilvl="5" w:tplc="040E001B" w:tentative="1">
      <w:start w:val="1"/>
      <w:numFmt w:val="lowerRoman"/>
      <w:lvlText w:val="%6."/>
      <w:lvlJc w:val="right"/>
      <w:pPr>
        <w:ind w:left="4010" w:hanging="180"/>
      </w:pPr>
    </w:lvl>
    <w:lvl w:ilvl="6" w:tplc="040E000F" w:tentative="1">
      <w:start w:val="1"/>
      <w:numFmt w:val="decimal"/>
      <w:lvlText w:val="%7."/>
      <w:lvlJc w:val="left"/>
      <w:pPr>
        <w:ind w:left="4730" w:hanging="360"/>
      </w:pPr>
    </w:lvl>
    <w:lvl w:ilvl="7" w:tplc="040E0019" w:tentative="1">
      <w:start w:val="1"/>
      <w:numFmt w:val="lowerLetter"/>
      <w:lvlText w:val="%8."/>
      <w:lvlJc w:val="left"/>
      <w:pPr>
        <w:ind w:left="5450" w:hanging="360"/>
      </w:pPr>
    </w:lvl>
    <w:lvl w:ilvl="8" w:tplc="040E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149666BA"/>
    <w:multiLevelType w:val="multilevel"/>
    <w:tmpl w:val="FBB61C6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7326B1A"/>
    <w:multiLevelType w:val="hybridMultilevel"/>
    <w:tmpl w:val="30766F40"/>
    <w:lvl w:ilvl="0" w:tplc="54F25D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C61C3"/>
    <w:multiLevelType w:val="hybridMultilevel"/>
    <w:tmpl w:val="5DE6B8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781F72"/>
    <w:multiLevelType w:val="multilevel"/>
    <w:tmpl w:val="CCB496A4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0762AE5"/>
    <w:multiLevelType w:val="hybridMultilevel"/>
    <w:tmpl w:val="9C782EF4"/>
    <w:lvl w:ilvl="0" w:tplc="89120100">
      <w:numFmt w:val="bullet"/>
      <w:lvlText w:val="-"/>
      <w:lvlJc w:val="left"/>
      <w:pPr>
        <w:ind w:left="1065" w:hanging="360"/>
      </w:pPr>
      <w:rPr>
        <w:rFonts w:ascii="Cambria" w:eastAsia="Calibri" w:hAnsi="Cambria" w:cs="Helvetica" w:hint="default"/>
      </w:rPr>
    </w:lvl>
    <w:lvl w:ilvl="1" w:tplc="8EC20EEE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  <w:color w:val="auto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589147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691710">
    <w:abstractNumId w:val="0"/>
  </w:num>
  <w:num w:numId="3" w16cid:durableId="1142849078">
    <w:abstractNumId w:val="3"/>
  </w:num>
  <w:num w:numId="4" w16cid:durableId="1683971725">
    <w:abstractNumId w:val="4"/>
  </w:num>
  <w:num w:numId="5" w16cid:durableId="178785088">
    <w:abstractNumId w:val="5"/>
  </w:num>
  <w:num w:numId="6" w16cid:durableId="177578112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B40"/>
    <w:rsid w:val="00014219"/>
    <w:rsid w:val="000165F0"/>
    <w:rsid w:val="00017071"/>
    <w:rsid w:val="000322AA"/>
    <w:rsid w:val="000629F8"/>
    <w:rsid w:val="000639B7"/>
    <w:rsid w:val="00066AFC"/>
    <w:rsid w:val="000857D8"/>
    <w:rsid w:val="000858A3"/>
    <w:rsid w:val="00090A5B"/>
    <w:rsid w:val="000A332F"/>
    <w:rsid w:val="000A56B8"/>
    <w:rsid w:val="000A7B90"/>
    <w:rsid w:val="000C28C6"/>
    <w:rsid w:val="000D11C2"/>
    <w:rsid w:val="000D1E2E"/>
    <w:rsid w:val="000F37D6"/>
    <w:rsid w:val="000F4CE9"/>
    <w:rsid w:val="000F4E31"/>
    <w:rsid w:val="000F5734"/>
    <w:rsid w:val="00116D0B"/>
    <w:rsid w:val="0013107B"/>
    <w:rsid w:val="00132273"/>
    <w:rsid w:val="00142BA4"/>
    <w:rsid w:val="001539EE"/>
    <w:rsid w:val="00164D1C"/>
    <w:rsid w:val="00167998"/>
    <w:rsid w:val="00170F9B"/>
    <w:rsid w:val="00171D2E"/>
    <w:rsid w:val="00191FB8"/>
    <w:rsid w:val="00194B32"/>
    <w:rsid w:val="001A3A9A"/>
    <w:rsid w:val="001A3F59"/>
    <w:rsid w:val="001A6FA9"/>
    <w:rsid w:val="001B72C1"/>
    <w:rsid w:val="001D3253"/>
    <w:rsid w:val="001D3B94"/>
    <w:rsid w:val="001F4091"/>
    <w:rsid w:val="001F5390"/>
    <w:rsid w:val="00203FB2"/>
    <w:rsid w:val="0023262F"/>
    <w:rsid w:val="00234289"/>
    <w:rsid w:val="00236254"/>
    <w:rsid w:val="002400DE"/>
    <w:rsid w:val="00241986"/>
    <w:rsid w:val="00247A70"/>
    <w:rsid w:val="00250C7C"/>
    <w:rsid w:val="00257434"/>
    <w:rsid w:val="00262AC2"/>
    <w:rsid w:val="00263FD8"/>
    <w:rsid w:val="00273899"/>
    <w:rsid w:val="00273D61"/>
    <w:rsid w:val="00280084"/>
    <w:rsid w:val="002844DA"/>
    <w:rsid w:val="00286832"/>
    <w:rsid w:val="00286B3A"/>
    <w:rsid w:val="002875CA"/>
    <w:rsid w:val="00291D6F"/>
    <w:rsid w:val="002A70C7"/>
    <w:rsid w:val="002B0339"/>
    <w:rsid w:val="002B46D0"/>
    <w:rsid w:val="002B776C"/>
    <w:rsid w:val="002D3763"/>
    <w:rsid w:val="002D5DA0"/>
    <w:rsid w:val="003009B0"/>
    <w:rsid w:val="00310718"/>
    <w:rsid w:val="0031186A"/>
    <w:rsid w:val="00314499"/>
    <w:rsid w:val="00333BAC"/>
    <w:rsid w:val="003437CE"/>
    <w:rsid w:val="00364693"/>
    <w:rsid w:val="00364D83"/>
    <w:rsid w:val="00365CD9"/>
    <w:rsid w:val="00371AFE"/>
    <w:rsid w:val="00387970"/>
    <w:rsid w:val="00394537"/>
    <w:rsid w:val="003A32F0"/>
    <w:rsid w:val="003A5449"/>
    <w:rsid w:val="003A7488"/>
    <w:rsid w:val="003D5AD3"/>
    <w:rsid w:val="003E4C70"/>
    <w:rsid w:val="003E6172"/>
    <w:rsid w:val="003E7C37"/>
    <w:rsid w:val="00416FED"/>
    <w:rsid w:val="00420189"/>
    <w:rsid w:val="0042454B"/>
    <w:rsid w:val="00424C91"/>
    <w:rsid w:val="004257AA"/>
    <w:rsid w:val="00432E5A"/>
    <w:rsid w:val="00434C7D"/>
    <w:rsid w:val="00460D24"/>
    <w:rsid w:val="0046776C"/>
    <w:rsid w:val="00485C67"/>
    <w:rsid w:val="004A20D5"/>
    <w:rsid w:val="004A48C2"/>
    <w:rsid w:val="004A73FE"/>
    <w:rsid w:val="004B4681"/>
    <w:rsid w:val="004C4C36"/>
    <w:rsid w:val="004C6F45"/>
    <w:rsid w:val="004D64E6"/>
    <w:rsid w:val="004E3573"/>
    <w:rsid w:val="004F5834"/>
    <w:rsid w:val="00500D9A"/>
    <w:rsid w:val="00502F14"/>
    <w:rsid w:val="005050E5"/>
    <w:rsid w:val="005052E4"/>
    <w:rsid w:val="0051360F"/>
    <w:rsid w:val="005255CE"/>
    <w:rsid w:val="00527EA1"/>
    <w:rsid w:val="0053129C"/>
    <w:rsid w:val="005323C8"/>
    <w:rsid w:val="00535090"/>
    <w:rsid w:val="00535617"/>
    <w:rsid w:val="00547E89"/>
    <w:rsid w:val="005503AD"/>
    <w:rsid w:val="00554A9F"/>
    <w:rsid w:val="005717BC"/>
    <w:rsid w:val="0057451B"/>
    <w:rsid w:val="005814F4"/>
    <w:rsid w:val="00595B96"/>
    <w:rsid w:val="005A0B24"/>
    <w:rsid w:val="005A1EA0"/>
    <w:rsid w:val="005C094C"/>
    <w:rsid w:val="005C260A"/>
    <w:rsid w:val="005C2E6B"/>
    <w:rsid w:val="005D3546"/>
    <w:rsid w:val="005E1565"/>
    <w:rsid w:val="005E1C1A"/>
    <w:rsid w:val="005E2E45"/>
    <w:rsid w:val="005E6216"/>
    <w:rsid w:val="005E6326"/>
    <w:rsid w:val="005F6AB3"/>
    <w:rsid w:val="0060268E"/>
    <w:rsid w:val="00605CEB"/>
    <w:rsid w:val="006124B9"/>
    <w:rsid w:val="00620846"/>
    <w:rsid w:val="00625CE5"/>
    <w:rsid w:val="00626F74"/>
    <w:rsid w:val="00627413"/>
    <w:rsid w:val="00630758"/>
    <w:rsid w:val="006437CF"/>
    <w:rsid w:val="00645E1E"/>
    <w:rsid w:val="006473CC"/>
    <w:rsid w:val="006527F3"/>
    <w:rsid w:val="00652C35"/>
    <w:rsid w:val="00662958"/>
    <w:rsid w:val="00666570"/>
    <w:rsid w:val="00670A71"/>
    <w:rsid w:val="00677BE3"/>
    <w:rsid w:val="00683187"/>
    <w:rsid w:val="00687657"/>
    <w:rsid w:val="0069742B"/>
    <w:rsid w:val="006A1A34"/>
    <w:rsid w:val="006A63C8"/>
    <w:rsid w:val="006C4EF7"/>
    <w:rsid w:val="006D6C6E"/>
    <w:rsid w:val="006E0021"/>
    <w:rsid w:val="006E3BED"/>
    <w:rsid w:val="006E6FE0"/>
    <w:rsid w:val="00706F00"/>
    <w:rsid w:val="00710A07"/>
    <w:rsid w:val="00713A8C"/>
    <w:rsid w:val="0072275D"/>
    <w:rsid w:val="00737A40"/>
    <w:rsid w:val="00742B86"/>
    <w:rsid w:val="00750502"/>
    <w:rsid w:val="007662C4"/>
    <w:rsid w:val="007756A1"/>
    <w:rsid w:val="007A33F9"/>
    <w:rsid w:val="007B4219"/>
    <w:rsid w:val="007C32E3"/>
    <w:rsid w:val="007C3A4E"/>
    <w:rsid w:val="007C6895"/>
    <w:rsid w:val="007D0052"/>
    <w:rsid w:val="007D0D09"/>
    <w:rsid w:val="007D1F2F"/>
    <w:rsid w:val="007D200B"/>
    <w:rsid w:val="007E0962"/>
    <w:rsid w:val="007F0099"/>
    <w:rsid w:val="00802764"/>
    <w:rsid w:val="008114D2"/>
    <w:rsid w:val="00816085"/>
    <w:rsid w:val="00817A96"/>
    <w:rsid w:val="00820538"/>
    <w:rsid w:val="00820782"/>
    <w:rsid w:val="00823D97"/>
    <w:rsid w:val="008369D0"/>
    <w:rsid w:val="00844788"/>
    <w:rsid w:val="00845F23"/>
    <w:rsid w:val="008508A3"/>
    <w:rsid w:val="00850E32"/>
    <w:rsid w:val="00851C3C"/>
    <w:rsid w:val="00860800"/>
    <w:rsid w:val="00863FF0"/>
    <w:rsid w:val="00875084"/>
    <w:rsid w:val="0089367E"/>
    <w:rsid w:val="008B21FE"/>
    <w:rsid w:val="008B7A0F"/>
    <w:rsid w:val="008C11F3"/>
    <w:rsid w:val="008D092B"/>
    <w:rsid w:val="008E2281"/>
    <w:rsid w:val="008E482F"/>
    <w:rsid w:val="008E5C0C"/>
    <w:rsid w:val="008E724C"/>
    <w:rsid w:val="009016F7"/>
    <w:rsid w:val="00901D7A"/>
    <w:rsid w:val="009104F3"/>
    <w:rsid w:val="009257C1"/>
    <w:rsid w:val="00940BAD"/>
    <w:rsid w:val="00944822"/>
    <w:rsid w:val="009452B7"/>
    <w:rsid w:val="00957C2B"/>
    <w:rsid w:val="00974784"/>
    <w:rsid w:val="00983409"/>
    <w:rsid w:val="00991D19"/>
    <w:rsid w:val="009920F0"/>
    <w:rsid w:val="009A1A03"/>
    <w:rsid w:val="009A3446"/>
    <w:rsid w:val="009A72B0"/>
    <w:rsid w:val="009B1817"/>
    <w:rsid w:val="009B7306"/>
    <w:rsid w:val="009C287D"/>
    <w:rsid w:val="009C5AF2"/>
    <w:rsid w:val="009E0194"/>
    <w:rsid w:val="009F18F6"/>
    <w:rsid w:val="009F34C7"/>
    <w:rsid w:val="009F4F19"/>
    <w:rsid w:val="009F6065"/>
    <w:rsid w:val="00A03CCA"/>
    <w:rsid w:val="00A15545"/>
    <w:rsid w:val="00A23D9A"/>
    <w:rsid w:val="00A272BF"/>
    <w:rsid w:val="00A37612"/>
    <w:rsid w:val="00A40915"/>
    <w:rsid w:val="00A46AAE"/>
    <w:rsid w:val="00A47846"/>
    <w:rsid w:val="00A637A1"/>
    <w:rsid w:val="00A646D8"/>
    <w:rsid w:val="00A8607C"/>
    <w:rsid w:val="00A86781"/>
    <w:rsid w:val="00A965E0"/>
    <w:rsid w:val="00AA235C"/>
    <w:rsid w:val="00AA2CD4"/>
    <w:rsid w:val="00AB0199"/>
    <w:rsid w:val="00AB2D81"/>
    <w:rsid w:val="00AB4663"/>
    <w:rsid w:val="00AC0B74"/>
    <w:rsid w:val="00AD03C4"/>
    <w:rsid w:val="00AD17CA"/>
    <w:rsid w:val="00AD5BFC"/>
    <w:rsid w:val="00AE11A1"/>
    <w:rsid w:val="00AF2D2D"/>
    <w:rsid w:val="00AF49DA"/>
    <w:rsid w:val="00B10316"/>
    <w:rsid w:val="00B11672"/>
    <w:rsid w:val="00B158B1"/>
    <w:rsid w:val="00B23591"/>
    <w:rsid w:val="00B401BD"/>
    <w:rsid w:val="00B435DE"/>
    <w:rsid w:val="00B529B4"/>
    <w:rsid w:val="00B54EF2"/>
    <w:rsid w:val="00B62285"/>
    <w:rsid w:val="00B64108"/>
    <w:rsid w:val="00B64BC4"/>
    <w:rsid w:val="00B6524D"/>
    <w:rsid w:val="00B65281"/>
    <w:rsid w:val="00B67804"/>
    <w:rsid w:val="00B74C80"/>
    <w:rsid w:val="00B84B05"/>
    <w:rsid w:val="00B87F6E"/>
    <w:rsid w:val="00B97B40"/>
    <w:rsid w:val="00BB69C0"/>
    <w:rsid w:val="00BF29B9"/>
    <w:rsid w:val="00C01EBC"/>
    <w:rsid w:val="00C13CA9"/>
    <w:rsid w:val="00C15DD8"/>
    <w:rsid w:val="00C2515F"/>
    <w:rsid w:val="00C42A67"/>
    <w:rsid w:val="00C46334"/>
    <w:rsid w:val="00C63C2F"/>
    <w:rsid w:val="00C657B9"/>
    <w:rsid w:val="00C66807"/>
    <w:rsid w:val="00C75665"/>
    <w:rsid w:val="00C812CA"/>
    <w:rsid w:val="00CA2ED2"/>
    <w:rsid w:val="00CC19EF"/>
    <w:rsid w:val="00CC5062"/>
    <w:rsid w:val="00CC593E"/>
    <w:rsid w:val="00CD4D6A"/>
    <w:rsid w:val="00CE6A40"/>
    <w:rsid w:val="00CF0AEA"/>
    <w:rsid w:val="00CF43B4"/>
    <w:rsid w:val="00D026FB"/>
    <w:rsid w:val="00D1068D"/>
    <w:rsid w:val="00D11EC3"/>
    <w:rsid w:val="00D15BC9"/>
    <w:rsid w:val="00D32AEF"/>
    <w:rsid w:val="00D347AB"/>
    <w:rsid w:val="00D35E66"/>
    <w:rsid w:val="00D41208"/>
    <w:rsid w:val="00D56DF4"/>
    <w:rsid w:val="00D66392"/>
    <w:rsid w:val="00D86E51"/>
    <w:rsid w:val="00D91CD5"/>
    <w:rsid w:val="00DA3599"/>
    <w:rsid w:val="00DB73CD"/>
    <w:rsid w:val="00DD58BD"/>
    <w:rsid w:val="00DE1AFC"/>
    <w:rsid w:val="00DE347A"/>
    <w:rsid w:val="00DF001F"/>
    <w:rsid w:val="00E01BA0"/>
    <w:rsid w:val="00E169EA"/>
    <w:rsid w:val="00E265B6"/>
    <w:rsid w:val="00E5323D"/>
    <w:rsid w:val="00E56D0A"/>
    <w:rsid w:val="00E6412F"/>
    <w:rsid w:val="00E67DB5"/>
    <w:rsid w:val="00E738F7"/>
    <w:rsid w:val="00E76796"/>
    <w:rsid w:val="00E863FD"/>
    <w:rsid w:val="00E86D93"/>
    <w:rsid w:val="00EA7D04"/>
    <w:rsid w:val="00ED3316"/>
    <w:rsid w:val="00EE1BC3"/>
    <w:rsid w:val="00EF56C0"/>
    <w:rsid w:val="00F00135"/>
    <w:rsid w:val="00F123F9"/>
    <w:rsid w:val="00F21CBB"/>
    <w:rsid w:val="00F32F2C"/>
    <w:rsid w:val="00F42792"/>
    <w:rsid w:val="00F46ADC"/>
    <w:rsid w:val="00F67E51"/>
    <w:rsid w:val="00F8429E"/>
    <w:rsid w:val="00F96784"/>
    <w:rsid w:val="00FA3C95"/>
    <w:rsid w:val="00FA4A0E"/>
    <w:rsid w:val="00FB482E"/>
    <w:rsid w:val="00FC7262"/>
    <w:rsid w:val="00FD1365"/>
    <w:rsid w:val="00FD2282"/>
    <w:rsid w:val="00FE2915"/>
    <w:rsid w:val="00FF26C4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1F9C20"/>
  <w15:docId w15:val="{91FDF57E-6F54-4315-958D-825BE253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9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autoRedefine/>
    <w:qFormat/>
    <w:rsid w:val="005A1EA0"/>
    <w:pPr>
      <w:keepNext/>
      <w:numPr>
        <w:numId w:val="4"/>
      </w:numPr>
      <w:ind w:right="-2"/>
      <w:outlineLvl w:val="0"/>
    </w:pPr>
    <w:rPr>
      <w:rFonts w:ascii="Cambria" w:hAnsi="Cambria" w:cstheme="minorHAnsi"/>
      <w:b/>
      <w:szCs w:val="20"/>
      <w:lang w:val="hu-HU"/>
    </w:rPr>
  </w:style>
  <w:style w:type="paragraph" w:styleId="Cmsor2">
    <w:name w:val="heading 2"/>
    <w:aliases w:val="H2"/>
    <w:basedOn w:val="Norml"/>
    <w:next w:val="Norml"/>
    <w:link w:val="Cmsor2Char"/>
    <w:unhideWhenUsed/>
    <w:qFormat/>
    <w:rsid w:val="00626F74"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link w:val="Cmsor3Char"/>
    <w:unhideWhenUsed/>
    <w:qFormat/>
    <w:rsid w:val="00B97B4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97B4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97B4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B97B4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B97B40"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semiHidden/>
    <w:unhideWhenUsed/>
    <w:qFormat/>
    <w:rsid w:val="00B97B4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B97B4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A1EA0"/>
    <w:rPr>
      <w:rFonts w:ascii="Cambria" w:eastAsia="Times New Roman" w:hAnsi="Cambria" w:cstheme="minorHAnsi"/>
      <w:b/>
      <w:sz w:val="24"/>
      <w:szCs w:val="20"/>
    </w:rPr>
  </w:style>
  <w:style w:type="character" w:customStyle="1" w:styleId="Cmsor2Char">
    <w:name w:val="Címsor 2 Char"/>
    <w:aliases w:val="H2 Char"/>
    <w:basedOn w:val="Bekezdsalapbettpusa"/>
    <w:link w:val="Cmsor2"/>
    <w:rsid w:val="00626F74"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link w:val="Cmsor3"/>
    <w:rsid w:val="00B97B40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link w:val="Cmsor4"/>
    <w:semiHidden/>
    <w:rsid w:val="00B97B40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link w:val="Cmsor5"/>
    <w:semiHidden/>
    <w:rsid w:val="00B97B40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link w:val="Cmsor6"/>
    <w:semiHidden/>
    <w:rsid w:val="00B97B40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link w:val="Cmsor7"/>
    <w:semiHidden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link w:val="Cmsor8"/>
    <w:semiHidden/>
    <w:rsid w:val="00B97B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link w:val="Cmsor9"/>
    <w:semiHidden/>
    <w:rsid w:val="00B97B40"/>
    <w:rPr>
      <w:rFonts w:ascii="Arial" w:eastAsia="Times New Roman" w:hAnsi="Arial" w:cs="Arial"/>
      <w:lang w:val="en-GB"/>
    </w:rPr>
  </w:style>
  <w:style w:type="character" w:styleId="Hiperhivatkozs">
    <w:name w:val="Hyperlink"/>
    <w:uiPriority w:val="99"/>
    <w:unhideWhenUsed/>
    <w:rsid w:val="00B97B40"/>
    <w:rPr>
      <w:color w:val="0000FF"/>
      <w:u w:val="single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B97B40"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B97B40"/>
    <w:pPr>
      <w:ind w:left="240"/>
    </w:pPr>
    <w:rPr>
      <w:rFonts w:cs="Calibri"/>
      <w:smallCaps/>
      <w:sz w:val="20"/>
      <w:szCs w:val="20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B97B40"/>
    <w:rPr>
      <w:rFonts w:eastAsiaTheme="minorEastAsia"/>
      <w:lang w:val="en-US" w:eastAsia="ja-JP"/>
    </w:rPr>
  </w:style>
  <w:style w:type="paragraph" w:styleId="Nincstrkz">
    <w:name w:val="No Spacing"/>
    <w:link w:val="NincstrkzChar"/>
    <w:uiPriority w:val="1"/>
    <w:qFormat/>
    <w:rsid w:val="00B97B40"/>
    <w:pPr>
      <w:spacing w:after="0" w:line="240" w:lineRule="auto"/>
    </w:pPr>
    <w:rPr>
      <w:rFonts w:eastAsiaTheme="minorEastAsia"/>
      <w:lang w:val="en-US" w:eastAsia="ja-JP"/>
    </w:rPr>
  </w:style>
  <w:style w:type="paragraph" w:styleId="Listaszerbekezds">
    <w:name w:val="List Paragraph"/>
    <w:basedOn w:val="Norml"/>
    <w:uiPriority w:val="34"/>
    <w:qFormat/>
    <w:rsid w:val="00B97B40"/>
    <w:pPr>
      <w:ind w:left="720"/>
    </w:pPr>
  </w:style>
  <w:style w:type="paragraph" w:customStyle="1" w:styleId="1oldal">
    <w:name w:val="1 oldal"/>
    <w:aliases w:val="törzs"/>
    <w:basedOn w:val="Norml"/>
    <w:rsid w:val="00B97B40"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rsid w:val="00B97B40"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character" w:customStyle="1" w:styleId="VersionNumber">
    <w:name w:val="Version Number"/>
    <w:basedOn w:val="Bekezdsalapbettpusa"/>
    <w:uiPriority w:val="1"/>
    <w:rsid w:val="00B97B40"/>
  </w:style>
  <w:style w:type="table" w:styleId="Rcsostblzat">
    <w:name w:val="Table Grid"/>
    <w:basedOn w:val="Normltblzat"/>
    <w:rsid w:val="00B97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lb">
    <w:name w:val="footer"/>
    <w:basedOn w:val="Norml"/>
    <w:link w:val="llbChar"/>
    <w:uiPriority w:val="99"/>
    <w:unhideWhenUsed/>
    <w:rsid w:val="00B97B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7B4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D3763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4C9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4C91"/>
    <w:rPr>
      <w:rFonts w:ascii="Segoe UI" w:eastAsia="Times New Roman" w:hAnsi="Segoe UI" w:cs="Segoe UI"/>
      <w:sz w:val="18"/>
      <w:szCs w:val="18"/>
      <w:lang w:val="en-GB"/>
    </w:rPr>
  </w:style>
  <w:style w:type="character" w:styleId="Jegyzethivatkozs">
    <w:name w:val="annotation reference"/>
    <w:basedOn w:val="Bekezdsalapbettpusa"/>
    <w:uiPriority w:val="99"/>
    <w:semiHidden/>
    <w:unhideWhenUsed/>
    <w:rsid w:val="007662C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2C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2C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2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2C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rmlWeb">
    <w:name w:val="Normal (Web)"/>
    <w:basedOn w:val="Norml"/>
    <w:uiPriority w:val="99"/>
    <w:unhideWhenUsed/>
    <w:rsid w:val="00B6524D"/>
    <w:pPr>
      <w:spacing w:before="100" w:beforeAutospacing="1" w:after="100" w:afterAutospacing="1"/>
    </w:pPr>
    <w:rPr>
      <w:lang w:val="hu-HU" w:eastAsia="hu-HU"/>
    </w:rPr>
  </w:style>
  <w:style w:type="paragraph" w:customStyle="1" w:styleId="Default">
    <w:name w:val="Default"/>
    <w:rsid w:val="009920F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73D6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73D6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unhideWhenUsed/>
    <w:rsid w:val="00273D61"/>
    <w:rPr>
      <w:vertAlign w:val="superscript"/>
    </w:rPr>
  </w:style>
  <w:style w:type="table" w:customStyle="1" w:styleId="Vilgosrcs1jellszn1">
    <w:name w:val="Világos rács – 1. jelölőszín1"/>
    <w:basedOn w:val="Normltblzat"/>
    <w:uiPriority w:val="62"/>
    <w:rsid w:val="000322AA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Mrltotthiperhivatkozs">
    <w:name w:val="FollowedHyperlink"/>
    <w:basedOn w:val="Bekezdsalapbettpusa"/>
    <w:uiPriority w:val="99"/>
    <w:semiHidden/>
    <w:unhideWhenUsed/>
    <w:rsid w:val="00EF56C0"/>
    <w:rPr>
      <w:color w:val="954F72" w:themeColor="followedHyperlink"/>
      <w:u w:val="single"/>
    </w:rPr>
  </w:style>
  <w:style w:type="paragraph" w:styleId="Cm">
    <w:name w:val="Title"/>
    <w:basedOn w:val="Norml"/>
    <w:next w:val="Norml"/>
    <w:link w:val="CmChar"/>
    <w:uiPriority w:val="10"/>
    <w:qFormat/>
    <w:rsid w:val="00171D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71D2E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Kiemels2">
    <w:name w:val="Strong"/>
    <w:basedOn w:val="Bekezdsalapbettpusa"/>
    <w:uiPriority w:val="22"/>
    <w:qFormat/>
    <w:rsid w:val="00AD5BFC"/>
    <w:rPr>
      <w:b/>
      <w:bCs/>
    </w:rPr>
  </w:style>
  <w:style w:type="character" w:customStyle="1" w:styleId="spelle">
    <w:name w:val="spelle"/>
    <w:basedOn w:val="Bekezdsalapbettpusa"/>
    <w:rsid w:val="00AD5BFC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5814F4"/>
    <w:rPr>
      <w:color w:val="605E5C"/>
      <w:shd w:val="clear" w:color="auto" w:fill="E1DFDD"/>
    </w:rPr>
  </w:style>
  <w:style w:type="character" w:customStyle="1" w:styleId="Internet-hivatkozs">
    <w:name w:val="Internet-hivatkozás"/>
    <w:basedOn w:val="Bekezdsalapbettpusa"/>
    <w:uiPriority w:val="99"/>
    <w:unhideWhenUsed/>
    <w:rsid w:val="00C25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tvedelem@nebih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B926F-CAC0-4DDE-8D3F-54142C40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1998</Words>
  <Characters>13794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Rajda Szilvia</dc:creator>
  <cp:lastModifiedBy>Szilvia Rajda</cp:lastModifiedBy>
  <cp:revision>26</cp:revision>
  <dcterms:created xsi:type="dcterms:W3CDTF">2021-02-01T11:49:00Z</dcterms:created>
  <dcterms:modified xsi:type="dcterms:W3CDTF">2023-11-29T07:28:00Z</dcterms:modified>
</cp:coreProperties>
</file>