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9D" w:rsidRDefault="0014539D" w:rsidP="0014539D">
      <w:pPr>
        <w:jc w:val="both"/>
        <w:outlineLvl w:val="0"/>
        <w:rPr>
          <w:rFonts w:ascii="Arial" w:hAnsi="Arial" w:cs="Arial"/>
          <w:b/>
        </w:rPr>
      </w:pPr>
      <w:r w:rsidRPr="00AB094F">
        <w:rPr>
          <w:rFonts w:ascii="Arial" w:hAnsi="Arial" w:cs="Arial"/>
          <w:b/>
        </w:rPr>
        <w:t>Intézményi felkészülés segítése</w:t>
      </w:r>
    </w:p>
    <w:p w:rsidR="0014539D" w:rsidRDefault="0014539D" w:rsidP="0014539D">
      <w:pPr>
        <w:jc w:val="both"/>
        <w:rPr>
          <w:rFonts w:ascii="Arial" w:hAnsi="Arial" w:cs="Arial"/>
        </w:rPr>
      </w:pPr>
    </w:p>
    <w:p w:rsidR="0014539D" w:rsidRDefault="0014539D" w:rsidP="0014539D">
      <w:pPr>
        <w:jc w:val="both"/>
        <w:rPr>
          <w:rFonts w:ascii="Arial" w:hAnsi="Arial" w:cs="Arial"/>
        </w:rPr>
      </w:pPr>
    </w:p>
    <w:p w:rsidR="0014539D" w:rsidRDefault="0014539D" w:rsidP="0014539D">
      <w:p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kiértesített intézmények számára javasoljuk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hogy a rendelkezésükre álló lehetőségek (fizikai és szervezési adottságok) birtokában minden tőlük telhetőt tegyenek meg a területükön átmenetileg vagy állandóan tartózkodó sérülékeny csoportok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személyek hőség-védelme érdekében – a hőség-védelem mind az intézmény munkatársaira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mind a befogadott személyekre az érintettség mértékében egyaránt kell, hogy vonatkozzon.</w:t>
      </w:r>
    </w:p>
    <w:p w:rsidR="0014539D" w:rsidRDefault="0014539D" w:rsidP="0014539D">
      <w:pPr>
        <w:jc w:val="both"/>
        <w:rPr>
          <w:rFonts w:ascii="Arial" w:hAnsi="Arial" w:cs="Arial"/>
        </w:rPr>
      </w:pPr>
    </w:p>
    <w:p w:rsidR="0014539D" w:rsidRDefault="0014539D" w:rsidP="0014539D">
      <w:pPr>
        <w:jc w:val="both"/>
        <w:rPr>
          <w:rFonts w:ascii="Arial" w:hAnsi="Arial" w:cs="Arial"/>
          <w:b/>
          <w:i/>
        </w:rPr>
      </w:pPr>
      <w:r w:rsidRPr="00AB094F">
        <w:rPr>
          <w:rFonts w:ascii="Arial" w:hAnsi="Arial" w:cs="Arial"/>
          <w:b/>
          <w:i/>
        </w:rPr>
        <w:t>Az erre történő felkészülés javasolt feladatai a következők:</w:t>
      </w:r>
    </w:p>
    <w:p w:rsidR="0014539D" w:rsidRDefault="0014539D" w:rsidP="0014539D">
      <w:pPr>
        <w:jc w:val="both"/>
        <w:rPr>
          <w:rFonts w:ascii="Arial" w:hAnsi="Arial" w:cs="Arial"/>
        </w:rPr>
      </w:pPr>
    </w:p>
    <w:p w:rsidR="0014539D" w:rsidRDefault="0014539D" w:rsidP="0014539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FF0000"/>
          <w:lang w:eastAsia="hu-HU"/>
        </w:rPr>
      </w:pPr>
      <w:r w:rsidRPr="00950F1A">
        <w:rPr>
          <w:rFonts w:ascii="Arial" w:hAnsi="Arial" w:cs="Arial"/>
          <w:color w:val="000000" w:themeColor="text1"/>
        </w:rPr>
        <w:t>Az</w:t>
      </w:r>
      <w:r w:rsidRPr="00950F1A">
        <w:rPr>
          <w:rFonts w:ascii="Arial" w:hAnsi="Arial" w:cs="Arial"/>
        </w:rPr>
        <w:t xml:space="preserve"> érzékeny, sérülékeny csoportok és személyek számbavétele</w:t>
      </w:r>
      <w:r>
        <w:rPr>
          <w:rFonts w:ascii="Arial" w:hAnsi="Arial" w:cs="Arial"/>
        </w:rPr>
        <w:t>.</w:t>
      </w:r>
      <w:r w:rsidRPr="00950F1A">
        <w:rPr>
          <w:rFonts w:ascii="Arial" w:hAnsi="Arial" w:cs="Arial"/>
        </w:rPr>
        <w:t xml:space="preserve"> </w:t>
      </w:r>
    </w:p>
    <w:p w:rsidR="0014539D" w:rsidRDefault="0014539D" w:rsidP="001453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Szituációk és azokkal kapcsolatos helyszínek meghatározása (pl. étkezés a konyha melletti helységben, társas összejövetel szűk, levegőtlen hely</w:t>
      </w:r>
      <w:r w:rsidR="002F307D">
        <w:rPr>
          <w:rFonts w:ascii="Arial" w:hAnsi="Arial" w:cs="Arial"/>
        </w:rPr>
        <w:t>i</w:t>
      </w:r>
      <w:r w:rsidRPr="00AB094F">
        <w:rPr>
          <w:rFonts w:ascii="Arial" w:hAnsi="Arial" w:cs="Arial"/>
        </w:rPr>
        <w:t>ségben stb.).</w:t>
      </w:r>
    </w:p>
    <w:p w:rsidR="0014539D" w:rsidRDefault="0014539D" w:rsidP="001453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Az intézmény azon körülményeinek (szellőzés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árnyékolás hiányosságai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hűvös terek hiánya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hőségben is mesterségesen melegített helység /pl. konyha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zuhanyozó/ stb.) feltérképezése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amelyek a hőségből adódó potenciális sérülést befolyásolják.</w:t>
      </w:r>
    </w:p>
    <w:p w:rsidR="0014539D" w:rsidRDefault="0014539D" w:rsidP="001453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Az intézmény hőségveszély enyhítésére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megszüntetésére szolgáló lehetőségeinek számbavétele</w:t>
      </w:r>
    </w:p>
    <w:p w:rsidR="0014539D" w:rsidRDefault="0014539D" w:rsidP="0014539D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technikai megoldások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</w:t>
      </w:r>
    </w:p>
    <w:p w:rsidR="0014539D" w:rsidRDefault="0014539D" w:rsidP="0014539D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szervezési intézkedések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valamint</w:t>
      </w:r>
    </w:p>
    <w:p w:rsidR="0014539D" w:rsidRDefault="0014539D" w:rsidP="0014539D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az egyéb (pl. fokozott orvosi ellenőrzés stb.) lehetőségek terén.</w:t>
      </w:r>
    </w:p>
    <w:p w:rsidR="0014539D" w:rsidRDefault="0014539D" w:rsidP="001453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Intézményen kívüli segítséget nyújtó szervezetek és elérhetőségük felkutatása.</w:t>
      </w:r>
    </w:p>
    <w:p w:rsidR="0014539D" w:rsidRDefault="0014539D" w:rsidP="001453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Reálisan végrehajtható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egyszerű intézkedésekből álló cselekvési terv összeállítása a fenti 1-5. pontok ismeretében a három hőség-előrejelzési fokozat esetére. A terv </w:t>
      </w:r>
      <w:r>
        <w:rPr>
          <w:rFonts w:ascii="Arial" w:hAnsi="Arial" w:cs="Arial"/>
        </w:rPr>
        <w:t xml:space="preserve">a </w:t>
      </w:r>
      <w:r w:rsidRPr="00AB094F">
        <w:rPr>
          <w:rFonts w:ascii="Arial" w:hAnsi="Arial" w:cs="Arial"/>
        </w:rPr>
        <w:t>vezetőség részéről történt elfogadása után annak ismertetése mind az intézmény teljes munkatársi állományával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mind az intézményben befogadott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elsősorban sérülékeny csoportokkal (személyekkel). Ennek során kívánatos azt is megbeszélni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ki milyen módon tud adott alkalommal szervezetten vagy öntevékenyen részt venni a védekezésben.</w:t>
      </w:r>
    </w:p>
    <w:p w:rsidR="0014539D" w:rsidRPr="00A84101" w:rsidRDefault="0014539D" w:rsidP="001453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84101">
        <w:rPr>
          <w:rFonts w:ascii="Arial" w:hAnsi="Arial" w:cs="Arial"/>
        </w:rPr>
        <w:t xml:space="preserve">Elhatározás arra vonatkozóan, hogy a lezajlott védekezés tapasztalatait utólag rendszeresen elemezzék, a következtetéseket levonják és módosításokat végrehajtsák. </w:t>
      </w:r>
    </w:p>
    <w:p w:rsidR="0014539D" w:rsidRDefault="0014539D" w:rsidP="0014539D">
      <w:p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fentiekben javasolt feladatokat az intézmény vezetősége saját belátása szerinti módon és eszközökkel hajtja végre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de a fenti átfogó intézkedés és annak rövid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korrekt dokumentálása minden érintett intézmény részéről elvárható. </w:t>
      </w:r>
    </w:p>
    <w:p w:rsidR="00F276E6" w:rsidRDefault="00F276E6"/>
    <w:sectPr w:rsidR="00F276E6" w:rsidSect="00F2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4D58"/>
    <w:multiLevelType w:val="hybridMultilevel"/>
    <w:tmpl w:val="88ACCF38"/>
    <w:lvl w:ilvl="0" w:tplc="11DC6B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color w:val="000000" w:themeColor="text1"/>
      </w:rPr>
    </w:lvl>
    <w:lvl w:ilvl="1" w:tplc="040E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E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E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27213"/>
    <w:rsid w:val="0014539D"/>
    <w:rsid w:val="00227213"/>
    <w:rsid w:val="002F307D"/>
    <w:rsid w:val="004E55D6"/>
    <w:rsid w:val="00A84101"/>
    <w:rsid w:val="00D07A9C"/>
    <w:rsid w:val="00E10674"/>
    <w:rsid w:val="00F2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5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5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kapin.agnes</dc:creator>
  <cp:lastModifiedBy>hajdu.tunde</cp:lastModifiedBy>
  <cp:revision>2</cp:revision>
  <dcterms:created xsi:type="dcterms:W3CDTF">2024-06-18T12:29:00Z</dcterms:created>
  <dcterms:modified xsi:type="dcterms:W3CDTF">2024-06-18T12:29:00Z</dcterms:modified>
</cp:coreProperties>
</file>