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EAB0" w14:textId="77777777" w:rsidR="000F1924" w:rsidRDefault="000F1924" w:rsidP="00DA280B">
      <w:pPr>
        <w:spacing w:line="303" w:lineRule="auto"/>
        <w:ind w:left="3119" w:right="3691" w:hanging="3418"/>
        <w:jc w:val="left"/>
        <w:rPr>
          <w:b/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09"/>
        <w:gridCol w:w="7069"/>
      </w:tblGrid>
      <w:tr w:rsidR="000F1924" w14:paraId="25AD1493" w14:textId="77777777" w:rsidTr="000F1924">
        <w:tc>
          <w:tcPr>
            <w:tcW w:w="2198" w:type="dxa"/>
            <w:hideMark/>
          </w:tcPr>
          <w:p w14:paraId="07E90E34" w14:textId="6A193D5D" w:rsidR="000F1924" w:rsidRDefault="000F1924">
            <w:pPr>
              <w:jc w:val="center"/>
              <w:rPr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319DA5A9" wp14:editId="775745AF">
                  <wp:extent cx="714375" cy="857250"/>
                  <wp:effectExtent l="0" t="0" r="9525" b="0"/>
                  <wp:docPr id="1" name="Kép 1" descr="Nagytarcsa község cím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Nagytarcsa község cím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</w:tcPr>
          <w:p w14:paraId="12D29126" w14:textId="292ABA97" w:rsidR="000F1924" w:rsidRDefault="000F1924">
            <w:pPr>
              <w:pStyle w:val="Cmsor2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Nagytarcs</w:t>
            </w:r>
            <w:r w:rsidR="00B12184">
              <w:rPr>
                <w:rFonts w:ascii="Times New Roman" w:hAnsi="Times New Roman"/>
                <w:b/>
                <w:sz w:val="32"/>
              </w:rPr>
              <w:t>a</w:t>
            </w:r>
            <w:r w:rsidR="00357455">
              <w:rPr>
                <w:rFonts w:ascii="Times New Roman" w:hAnsi="Times New Roman"/>
                <w:b/>
                <w:sz w:val="32"/>
              </w:rPr>
              <w:t xml:space="preserve"> Község Önkormányzata</w:t>
            </w:r>
          </w:p>
          <w:p w14:paraId="33171162" w14:textId="2C289022" w:rsidR="000F1924" w:rsidRDefault="0035745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Polgármester</w:t>
            </w:r>
          </w:p>
          <w:p w14:paraId="1702A762" w14:textId="77777777" w:rsidR="000F1924" w:rsidRDefault="000F1924">
            <w:pPr>
              <w:jc w:val="center"/>
              <w:rPr>
                <w:sz w:val="20"/>
              </w:rPr>
            </w:pPr>
          </w:p>
          <w:p w14:paraId="5BDC18B7" w14:textId="24856BFC" w:rsidR="000F1924" w:rsidRDefault="000F1924">
            <w:r>
              <w:tab/>
              <w:t xml:space="preserve">                            </w:t>
            </w:r>
            <w:r w:rsidR="00DA280B">
              <w:t xml:space="preserve">      </w:t>
            </w:r>
            <w:r>
              <w:rPr>
                <w:b/>
                <w:sz w:val="24"/>
                <w:szCs w:val="24"/>
              </w:rPr>
              <w:t>2142 Nagytarcsa, Rákóczi u. 4</w:t>
            </w:r>
            <w:r>
              <w:t>.</w:t>
            </w:r>
          </w:p>
        </w:tc>
      </w:tr>
    </w:tbl>
    <w:p w14:paraId="7BFB1B0C" w14:textId="77777777" w:rsidR="000F1924" w:rsidRDefault="000F1924" w:rsidP="000F1924">
      <w:pPr>
        <w:pBdr>
          <w:bottom w:val="threeDEmboss" w:sz="18" w:space="1" w:color="auto"/>
        </w:pBdr>
        <w:jc w:val="center"/>
        <w:rPr>
          <w:rFonts w:ascii="Arial Narrow" w:hAnsi="Arial Narrow"/>
          <w:sz w:val="6"/>
          <w:szCs w:val="20"/>
        </w:rPr>
      </w:pPr>
    </w:p>
    <w:p w14:paraId="51BE9679" w14:textId="77777777" w:rsidR="000F1924" w:rsidRDefault="000F1924">
      <w:pPr>
        <w:spacing w:line="303" w:lineRule="auto"/>
        <w:ind w:left="3418" w:right="3425" w:hanging="3418"/>
        <w:jc w:val="left"/>
        <w:rPr>
          <w:b/>
          <w:sz w:val="32"/>
        </w:rPr>
      </w:pPr>
    </w:p>
    <w:p w14:paraId="5614DD06" w14:textId="77777777" w:rsidR="00B12184" w:rsidRDefault="00B12184">
      <w:pPr>
        <w:spacing w:line="303" w:lineRule="auto"/>
        <w:ind w:left="3418" w:right="3425" w:hanging="3418"/>
        <w:jc w:val="left"/>
        <w:rPr>
          <w:b/>
          <w:sz w:val="32"/>
        </w:rPr>
      </w:pPr>
    </w:p>
    <w:p w14:paraId="450A639D" w14:textId="312AC1FD" w:rsidR="00A65980" w:rsidRDefault="00F072E6" w:rsidP="005312D2">
      <w:pPr>
        <w:spacing w:line="303" w:lineRule="auto"/>
        <w:ind w:left="0" w:right="6" w:firstLine="0"/>
        <w:jc w:val="center"/>
      </w:pPr>
      <w:r>
        <w:rPr>
          <w:b/>
          <w:sz w:val="32"/>
        </w:rPr>
        <w:t>E</w:t>
      </w:r>
      <w:r>
        <w:rPr>
          <w:b/>
          <w:sz w:val="26"/>
        </w:rPr>
        <w:t>LŐTERJESZTÉS</w:t>
      </w:r>
    </w:p>
    <w:p w14:paraId="3A9C6AAF" w14:textId="5D699A46" w:rsidR="00A65980" w:rsidRPr="00DA46A9" w:rsidRDefault="00F072E6">
      <w:pPr>
        <w:spacing w:after="1"/>
        <w:ind w:left="56" w:firstLine="0"/>
        <w:jc w:val="center"/>
        <w:rPr>
          <w:sz w:val="24"/>
          <w:szCs w:val="24"/>
        </w:rPr>
      </w:pPr>
      <w:r w:rsidRPr="00B12184">
        <w:rPr>
          <w:b/>
          <w:sz w:val="24"/>
          <w:szCs w:val="24"/>
        </w:rPr>
        <w:t xml:space="preserve"> </w:t>
      </w:r>
    </w:p>
    <w:p w14:paraId="1DB57D97" w14:textId="77777777" w:rsidR="00A65980" w:rsidRPr="00DA46A9" w:rsidRDefault="00F072E6">
      <w:pPr>
        <w:spacing w:after="4"/>
        <w:ind w:left="1754"/>
        <w:jc w:val="left"/>
        <w:rPr>
          <w:sz w:val="24"/>
          <w:szCs w:val="24"/>
        </w:rPr>
      </w:pPr>
      <w:r w:rsidRPr="00DA46A9">
        <w:rPr>
          <w:b/>
          <w:color w:val="222222"/>
          <w:sz w:val="24"/>
          <w:szCs w:val="24"/>
        </w:rPr>
        <w:t xml:space="preserve">Nagytarcsa Község Önkormányzata Képviselő-testületének </w:t>
      </w:r>
    </w:p>
    <w:p w14:paraId="569FBE4E" w14:textId="1856871E" w:rsidR="00A65980" w:rsidRPr="00DA46A9" w:rsidRDefault="00E57ADD">
      <w:pPr>
        <w:spacing w:after="4"/>
        <w:ind w:left="2220"/>
        <w:jc w:val="left"/>
        <w:rPr>
          <w:sz w:val="24"/>
          <w:szCs w:val="24"/>
        </w:rPr>
      </w:pPr>
      <w:r w:rsidRPr="00DA46A9">
        <w:rPr>
          <w:b/>
          <w:color w:val="222222"/>
          <w:sz w:val="24"/>
          <w:szCs w:val="24"/>
        </w:rPr>
        <w:t xml:space="preserve">2023. </w:t>
      </w:r>
      <w:r w:rsidR="00873E55">
        <w:rPr>
          <w:b/>
          <w:color w:val="222222"/>
          <w:sz w:val="24"/>
          <w:szCs w:val="24"/>
        </w:rPr>
        <w:t>szeptember 13.</w:t>
      </w:r>
      <w:r w:rsidRPr="00DA46A9">
        <w:rPr>
          <w:b/>
          <w:color w:val="222222"/>
          <w:sz w:val="24"/>
          <w:szCs w:val="24"/>
        </w:rPr>
        <w:t xml:space="preserve"> napján tartandó </w:t>
      </w:r>
      <w:r w:rsidR="00873E55">
        <w:rPr>
          <w:b/>
          <w:color w:val="222222"/>
          <w:sz w:val="24"/>
          <w:szCs w:val="24"/>
        </w:rPr>
        <w:t xml:space="preserve">rendes </w:t>
      </w:r>
      <w:r w:rsidRPr="00DA46A9">
        <w:rPr>
          <w:b/>
          <w:color w:val="222222"/>
          <w:sz w:val="24"/>
          <w:szCs w:val="24"/>
        </w:rPr>
        <w:t xml:space="preserve">ülésére. </w:t>
      </w:r>
    </w:p>
    <w:p w14:paraId="495495DF" w14:textId="77777777" w:rsidR="00A65980" w:rsidRDefault="00F072E6">
      <w:pPr>
        <w:ind w:left="0" w:firstLine="0"/>
        <w:jc w:val="left"/>
        <w:rPr>
          <w:b/>
          <w:sz w:val="24"/>
          <w:szCs w:val="24"/>
        </w:rPr>
      </w:pPr>
      <w:r w:rsidRPr="00B12184">
        <w:rPr>
          <w:b/>
          <w:sz w:val="24"/>
          <w:szCs w:val="24"/>
        </w:rPr>
        <w:t xml:space="preserve"> </w:t>
      </w:r>
    </w:p>
    <w:p w14:paraId="6326B2D8" w14:textId="77777777" w:rsidR="00873E55" w:rsidRDefault="00873E55">
      <w:pPr>
        <w:ind w:left="0" w:firstLine="0"/>
        <w:jc w:val="left"/>
        <w:rPr>
          <w:b/>
          <w:sz w:val="24"/>
          <w:szCs w:val="24"/>
        </w:rPr>
      </w:pPr>
    </w:p>
    <w:p w14:paraId="6E1CAEC4" w14:textId="77777777" w:rsidR="00873E55" w:rsidRPr="00DA46A9" w:rsidRDefault="00873E55">
      <w:pPr>
        <w:ind w:left="0" w:firstLine="0"/>
        <w:jc w:val="left"/>
        <w:rPr>
          <w:sz w:val="24"/>
          <w:szCs w:val="24"/>
        </w:rPr>
      </w:pPr>
    </w:p>
    <w:p w14:paraId="4D065631" w14:textId="77777777" w:rsidR="00A65980" w:rsidRPr="00DA46A9" w:rsidRDefault="00F072E6">
      <w:pPr>
        <w:ind w:left="0" w:firstLine="0"/>
        <w:jc w:val="left"/>
        <w:rPr>
          <w:sz w:val="24"/>
          <w:szCs w:val="24"/>
        </w:rPr>
      </w:pPr>
      <w:r w:rsidRPr="00B12184">
        <w:rPr>
          <w:b/>
          <w:sz w:val="24"/>
          <w:szCs w:val="24"/>
        </w:rPr>
        <w:t xml:space="preserve"> </w:t>
      </w:r>
    </w:p>
    <w:p w14:paraId="75C9DFCD" w14:textId="77777777" w:rsidR="00873E55" w:rsidRDefault="00873E55" w:rsidP="00873E55">
      <w:pPr>
        <w:ind w:left="-5"/>
      </w:pPr>
      <w:r>
        <w:rPr>
          <w:b/>
          <w:color w:val="222222"/>
          <w:sz w:val="24"/>
          <w:u w:val="single" w:color="222222"/>
        </w:rPr>
        <w:t>Tárgy:</w:t>
      </w:r>
      <w:r>
        <w:rPr>
          <w:b/>
          <w:color w:val="222222"/>
          <w:sz w:val="24"/>
        </w:rPr>
        <w:t xml:space="preserve"> </w:t>
      </w:r>
      <w:r>
        <w:rPr>
          <w:color w:val="222222"/>
          <w:sz w:val="24"/>
        </w:rPr>
        <w:t xml:space="preserve">Társadalmi megbízatású alpolgármester megválasztása  </w:t>
      </w:r>
      <w:r>
        <w:rPr>
          <w:sz w:val="24"/>
        </w:rPr>
        <w:t xml:space="preserve"> </w:t>
      </w:r>
    </w:p>
    <w:p w14:paraId="5C9BB155" w14:textId="77777777" w:rsidR="00873E55" w:rsidRDefault="00873E55" w:rsidP="00873E55">
      <w:pPr>
        <w:spacing w:after="22"/>
      </w:pPr>
      <w:r>
        <w:rPr>
          <w:sz w:val="24"/>
        </w:rPr>
        <w:t xml:space="preserve">              </w:t>
      </w:r>
    </w:p>
    <w:p w14:paraId="75D78BF3" w14:textId="77777777" w:rsidR="007D5428" w:rsidRDefault="007D5428" w:rsidP="00873E55">
      <w:pPr>
        <w:spacing w:after="112"/>
        <w:ind w:left="-5"/>
        <w:rPr>
          <w:b/>
          <w:color w:val="222222"/>
          <w:sz w:val="24"/>
          <w:u w:val="single" w:color="222222"/>
        </w:rPr>
      </w:pPr>
    </w:p>
    <w:p w14:paraId="5BEEFF71" w14:textId="716CCBE9" w:rsidR="00873E55" w:rsidRDefault="00873E55" w:rsidP="00873E55">
      <w:pPr>
        <w:spacing w:after="112"/>
        <w:ind w:left="-5"/>
      </w:pPr>
      <w:r>
        <w:rPr>
          <w:b/>
          <w:color w:val="222222"/>
          <w:sz w:val="24"/>
          <w:u w:val="single" w:color="222222"/>
        </w:rPr>
        <w:t>Előterjesztő:</w:t>
      </w:r>
      <w:r>
        <w:rPr>
          <w:b/>
          <w:color w:val="222222"/>
          <w:sz w:val="24"/>
        </w:rPr>
        <w:t xml:space="preserve"> </w:t>
      </w:r>
      <w:r w:rsidR="00496E0E">
        <w:rPr>
          <w:color w:val="222222"/>
          <w:sz w:val="24"/>
        </w:rPr>
        <w:t>Gulyás Tamás István polgármester</w:t>
      </w:r>
    </w:p>
    <w:p w14:paraId="7ACA6BA9" w14:textId="77777777" w:rsidR="00873E55" w:rsidRDefault="00873E55" w:rsidP="00873E55">
      <w:pPr>
        <w:spacing w:after="150"/>
      </w:pPr>
      <w:r>
        <w:rPr>
          <w:b/>
          <w:color w:val="222222"/>
          <w:sz w:val="24"/>
        </w:rPr>
        <w:t xml:space="preserve"> </w:t>
      </w:r>
    </w:p>
    <w:p w14:paraId="42913BE3" w14:textId="7E8E12E6" w:rsidR="00873E55" w:rsidRDefault="00873E55" w:rsidP="00873E55">
      <w:pPr>
        <w:spacing w:after="112"/>
        <w:ind w:left="-5"/>
      </w:pPr>
      <w:r>
        <w:rPr>
          <w:b/>
          <w:color w:val="222222"/>
          <w:sz w:val="24"/>
          <w:u w:val="single" w:color="222222"/>
        </w:rPr>
        <w:t xml:space="preserve">Előterjesztés előkészítője: </w:t>
      </w:r>
      <w:r>
        <w:rPr>
          <w:color w:val="222222"/>
          <w:sz w:val="24"/>
        </w:rPr>
        <w:t>dr. Kuji Eszter jegyző</w:t>
      </w:r>
      <w:r>
        <w:rPr>
          <w:sz w:val="24"/>
        </w:rPr>
        <w:t xml:space="preserve"> </w:t>
      </w:r>
    </w:p>
    <w:p w14:paraId="58B3594B" w14:textId="77777777" w:rsidR="00873E55" w:rsidRDefault="00873E55" w:rsidP="00873E55">
      <w:pPr>
        <w:spacing w:after="149"/>
      </w:pPr>
      <w:r>
        <w:rPr>
          <w:b/>
          <w:sz w:val="24"/>
        </w:rPr>
        <w:t xml:space="preserve"> </w:t>
      </w:r>
    </w:p>
    <w:p w14:paraId="73756650" w14:textId="3B6B5EA2" w:rsidR="00873E55" w:rsidRDefault="00873E55" w:rsidP="00873E55">
      <w:pPr>
        <w:spacing w:after="113"/>
        <w:rPr>
          <w:color w:val="222222"/>
          <w:sz w:val="24"/>
        </w:rPr>
      </w:pPr>
      <w:r>
        <w:rPr>
          <w:b/>
          <w:sz w:val="24"/>
          <w:u w:val="single" w:color="000000"/>
        </w:rPr>
        <w:t>Törvényességi szempontból ellenjegyezte:</w:t>
      </w:r>
      <w:r>
        <w:rPr>
          <w:b/>
          <w:sz w:val="24"/>
        </w:rPr>
        <w:t xml:space="preserve"> </w:t>
      </w:r>
      <w:r>
        <w:rPr>
          <w:color w:val="222222"/>
          <w:sz w:val="24"/>
        </w:rPr>
        <w:t>dr. Giba Zoltán jogi referens</w:t>
      </w:r>
    </w:p>
    <w:p w14:paraId="74CC30C9" w14:textId="77777777" w:rsidR="00C132CE" w:rsidRDefault="00C132CE" w:rsidP="00873E55">
      <w:pPr>
        <w:spacing w:after="113"/>
      </w:pPr>
    </w:p>
    <w:p w14:paraId="2132D0E0" w14:textId="28B7DCCD" w:rsidR="00C132CE" w:rsidRDefault="00C132CE" w:rsidP="00873E55">
      <w:pPr>
        <w:spacing w:after="113"/>
        <w:rPr>
          <w:b/>
          <w:bCs/>
          <w:sz w:val="24"/>
          <w:szCs w:val="24"/>
        </w:rPr>
      </w:pPr>
      <w:r w:rsidRPr="00C132CE">
        <w:rPr>
          <w:b/>
          <w:bCs/>
          <w:sz w:val="24"/>
          <w:szCs w:val="24"/>
        </w:rPr>
        <w:t>Előterjesztést előzetesen tárgyalja:</w:t>
      </w:r>
      <w:r>
        <w:rPr>
          <w:b/>
          <w:bCs/>
          <w:sz w:val="24"/>
          <w:szCs w:val="24"/>
        </w:rPr>
        <w:t xml:space="preserve"> -</w:t>
      </w:r>
    </w:p>
    <w:p w14:paraId="123A17EB" w14:textId="77777777" w:rsidR="001E7247" w:rsidRDefault="001E7247" w:rsidP="00873E55">
      <w:pPr>
        <w:spacing w:after="113"/>
        <w:rPr>
          <w:b/>
          <w:bCs/>
          <w:sz w:val="24"/>
          <w:szCs w:val="24"/>
        </w:rPr>
      </w:pPr>
    </w:p>
    <w:p w14:paraId="00AAD6EE" w14:textId="77777777" w:rsidR="001E7247" w:rsidRPr="00873E55" w:rsidRDefault="001E7247" w:rsidP="001E7247">
      <w:pPr>
        <w:spacing w:after="156"/>
        <w:ind w:left="-5"/>
        <w:rPr>
          <w:b/>
          <w:sz w:val="24"/>
        </w:rPr>
      </w:pPr>
      <w:r>
        <w:rPr>
          <w:b/>
          <w:sz w:val="24"/>
        </w:rPr>
        <w:t xml:space="preserve">A napirendet nyílt ülésen kell tárgyalni. </w:t>
      </w:r>
    </w:p>
    <w:p w14:paraId="73F1071D" w14:textId="77777777" w:rsidR="001E7247" w:rsidRDefault="001E7247" w:rsidP="00873E55">
      <w:pPr>
        <w:spacing w:after="113"/>
        <w:rPr>
          <w:b/>
          <w:bCs/>
          <w:sz w:val="24"/>
          <w:szCs w:val="24"/>
        </w:rPr>
      </w:pPr>
    </w:p>
    <w:p w14:paraId="741A485C" w14:textId="315462F8" w:rsidR="00873E55" w:rsidRDefault="00873E55" w:rsidP="001E7247">
      <w:pPr>
        <w:spacing w:after="112"/>
        <w:ind w:left="0" w:firstLine="0"/>
      </w:pPr>
      <w:r>
        <w:rPr>
          <w:b/>
          <w:sz w:val="24"/>
        </w:rPr>
        <w:t xml:space="preserve">A döntés elfogadásához </w:t>
      </w:r>
      <w:r>
        <w:rPr>
          <w:b/>
          <w:sz w:val="24"/>
          <w:u w:val="single" w:color="000000"/>
        </w:rPr>
        <w:t>titkos, minősített</w:t>
      </w:r>
      <w:r>
        <w:rPr>
          <w:b/>
          <w:sz w:val="24"/>
        </w:rPr>
        <w:t xml:space="preserve"> szavazattöbbség szükséges. </w:t>
      </w:r>
    </w:p>
    <w:p w14:paraId="5FA3EC3A" w14:textId="77777777" w:rsidR="00A65980" w:rsidRPr="00DA46A9" w:rsidRDefault="00F072E6">
      <w:pPr>
        <w:ind w:left="0" w:firstLine="0"/>
        <w:jc w:val="left"/>
        <w:rPr>
          <w:sz w:val="24"/>
          <w:szCs w:val="24"/>
        </w:rPr>
      </w:pPr>
      <w:r w:rsidRPr="00DA46A9">
        <w:rPr>
          <w:color w:val="222222"/>
          <w:sz w:val="24"/>
          <w:szCs w:val="24"/>
        </w:rPr>
        <w:t xml:space="preserve"> </w:t>
      </w:r>
    </w:p>
    <w:p w14:paraId="2EAA4437" w14:textId="77777777" w:rsidR="00A65980" w:rsidRPr="00DA46A9" w:rsidRDefault="00F072E6">
      <w:pPr>
        <w:ind w:left="0" w:firstLine="0"/>
        <w:jc w:val="left"/>
        <w:rPr>
          <w:sz w:val="24"/>
          <w:szCs w:val="24"/>
        </w:rPr>
      </w:pPr>
      <w:r w:rsidRPr="00DA46A9">
        <w:rPr>
          <w:sz w:val="24"/>
          <w:szCs w:val="24"/>
        </w:rPr>
        <w:t xml:space="preserve"> </w:t>
      </w:r>
    </w:p>
    <w:p w14:paraId="5507AEF9" w14:textId="77777777" w:rsidR="00A65980" w:rsidRPr="00DA46A9" w:rsidRDefault="00F072E6">
      <w:pPr>
        <w:ind w:left="0" w:firstLine="0"/>
        <w:jc w:val="left"/>
        <w:rPr>
          <w:sz w:val="24"/>
          <w:szCs w:val="24"/>
        </w:rPr>
      </w:pPr>
      <w:r w:rsidRPr="00DA46A9">
        <w:rPr>
          <w:sz w:val="24"/>
          <w:szCs w:val="24"/>
        </w:rPr>
        <w:t xml:space="preserve"> </w:t>
      </w:r>
    </w:p>
    <w:p w14:paraId="22D05AC1" w14:textId="77777777" w:rsidR="00A65980" w:rsidRPr="00DA46A9" w:rsidRDefault="00F072E6">
      <w:pPr>
        <w:ind w:left="0" w:firstLine="0"/>
        <w:jc w:val="left"/>
        <w:rPr>
          <w:sz w:val="24"/>
          <w:szCs w:val="24"/>
        </w:rPr>
      </w:pPr>
      <w:r w:rsidRPr="00DA46A9">
        <w:rPr>
          <w:sz w:val="24"/>
          <w:szCs w:val="24"/>
        </w:rPr>
        <w:t xml:space="preserve"> </w:t>
      </w:r>
    </w:p>
    <w:p w14:paraId="2E365EDA" w14:textId="77777777" w:rsidR="00A65980" w:rsidRPr="00DA46A9" w:rsidRDefault="00F072E6">
      <w:pPr>
        <w:ind w:left="0" w:firstLine="0"/>
        <w:jc w:val="left"/>
        <w:rPr>
          <w:sz w:val="24"/>
          <w:szCs w:val="24"/>
        </w:rPr>
      </w:pPr>
      <w:r w:rsidRPr="00DA46A9">
        <w:rPr>
          <w:sz w:val="24"/>
          <w:szCs w:val="24"/>
        </w:rPr>
        <w:t xml:space="preserve"> </w:t>
      </w:r>
    </w:p>
    <w:p w14:paraId="76E1A8A2" w14:textId="77777777" w:rsidR="00A65980" w:rsidRPr="00DA46A9" w:rsidRDefault="00F072E6">
      <w:pPr>
        <w:ind w:left="0" w:firstLine="0"/>
        <w:jc w:val="left"/>
        <w:rPr>
          <w:sz w:val="24"/>
          <w:szCs w:val="24"/>
        </w:rPr>
      </w:pPr>
      <w:r w:rsidRPr="00DA46A9">
        <w:rPr>
          <w:sz w:val="24"/>
          <w:szCs w:val="24"/>
        </w:rPr>
        <w:t xml:space="preserve"> </w:t>
      </w:r>
    </w:p>
    <w:p w14:paraId="4A0F4E14" w14:textId="77777777" w:rsidR="00A65980" w:rsidRPr="00DA46A9" w:rsidRDefault="00F072E6">
      <w:pPr>
        <w:ind w:left="0" w:firstLine="0"/>
        <w:jc w:val="left"/>
        <w:rPr>
          <w:sz w:val="24"/>
          <w:szCs w:val="24"/>
        </w:rPr>
      </w:pPr>
      <w:r w:rsidRPr="00DA46A9">
        <w:rPr>
          <w:sz w:val="24"/>
          <w:szCs w:val="24"/>
        </w:rPr>
        <w:t xml:space="preserve"> </w:t>
      </w:r>
    </w:p>
    <w:p w14:paraId="48333F97" w14:textId="77777777" w:rsidR="00A65980" w:rsidRPr="00DA46A9" w:rsidRDefault="00F072E6">
      <w:pPr>
        <w:ind w:left="0" w:firstLine="0"/>
        <w:jc w:val="left"/>
        <w:rPr>
          <w:sz w:val="24"/>
          <w:szCs w:val="24"/>
        </w:rPr>
      </w:pPr>
      <w:r w:rsidRPr="00DA46A9">
        <w:rPr>
          <w:sz w:val="24"/>
          <w:szCs w:val="24"/>
        </w:rPr>
        <w:t xml:space="preserve"> </w:t>
      </w:r>
    </w:p>
    <w:p w14:paraId="3D419885" w14:textId="77777777" w:rsidR="00452508" w:rsidRDefault="00452508">
      <w:pPr>
        <w:spacing w:after="16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11B5407" w14:textId="4A2D0C67" w:rsidR="00A65980" w:rsidRPr="00DA46A9" w:rsidRDefault="00F072E6">
      <w:pPr>
        <w:ind w:left="0" w:firstLine="0"/>
        <w:jc w:val="left"/>
        <w:rPr>
          <w:sz w:val="24"/>
          <w:szCs w:val="24"/>
        </w:rPr>
      </w:pPr>
      <w:r w:rsidRPr="00DA46A9">
        <w:rPr>
          <w:sz w:val="24"/>
          <w:szCs w:val="24"/>
        </w:rPr>
        <w:lastRenderedPageBreak/>
        <w:t xml:space="preserve"> </w:t>
      </w:r>
    </w:p>
    <w:p w14:paraId="33D79EC4" w14:textId="11F008ED" w:rsidR="00873E55" w:rsidRPr="00E20533" w:rsidRDefault="00873E55" w:rsidP="00E20533">
      <w:pPr>
        <w:ind w:left="0" w:firstLine="0"/>
        <w:jc w:val="left"/>
        <w:rPr>
          <w:sz w:val="24"/>
          <w:szCs w:val="24"/>
        </w:rPr>
      </w:pPr>
      <w:r>
        <w:rPr>
          <w:b/>
          <w:sz w:val="24"/>
        </w:rPr>
        <w:t xml:space="preserve">Tisztelt Képviselő-testület! </w:t>
      </w:r>
    </w:p>
    <w:p w14:paraId="71F29C1E" w14:textId="77777777" w:rsidR="00873E55" w:rsidRDefault="00873E55" w:rsidP="00873E55">
      <w:pPr>
        <w:spacing w:after="11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74378075" w14:textId="4A816AE9" w:rsidR="007B1760" w:rsidRDefault="007B1760" w:rsidP="00873E55">
      <w:pPr>
        <w:spacing w:after="4" w:line="267" w:lineRule="auto"/>
        <w:ind w:left="-5"/>
        <w:rPr>
          <w:sz w:val="24"/>
        </w:rPr>
      </w:pPr>
      <w:r>
        <w:rPr>
          <w:sz w:val="24"/>
        </w:rPr>
        <w:t xml:space="preserve">A </w:t>
      </w:r>
      <w:r w:rsidR="007D5428">
        <w:rPr>
          <w:sz w:val="24"/>
        </w:rPr>
        <w:t>Képviselő-</w:t>
      </w:r>
      <w:r>
        <w:rPr>
          <w:sz w:val="24"/>
        </w:rPr>
        <w:t xml:space="preserve">testület által megválasztott társadalmi megbízatású alpolgármester, Bardócz Gábor megbízatása </w:t>
      </w:r>
      <w:r w:rsidR="00133BDA">
        <w:rPr>
          <w:sz w:val="24"/>
        </w:rPr>
        <w:t xml:space="preserve">2023. szeptember 13. </w:t>
      </w:r>
      <w:r>
        <w:rPr>
          <w:sz w:val="24"/>
        </w:rPr>
        <w:t>nap</w:t>
      </w:r>
      <w:r w:rsidR="00133BDA">
        <w:rPr>
          <w:sz w:val="24"/>
        </w:rPr>
        <w:t>jáv</w:t>
      </w:r>
      <w:r>
        <w:rPr>
          <w:sz w:val="24"/>
        </w:rPr>
        <w:t xml:space="preserve">al megszűnik.  </w:t>
      </w:r>
    </w:p>
    <w:p w14:paraId="11AB5FA6" w14:textId="77777777" w:rsidR="007B1760" w:rsidRDefault="007B1760" w:rsidP="00873E55">
      <w:pPr>
        <w:spacing w:after="4" w:line="267" w:lineRule="auto"/>
        <w:ind w:left="-5"/>
        <w:rPr>
          <w:sz w:val="24"/>
        </w:rPr>
      </w:pPr>
    </w:p>
    <w:p w14:paraId="035C1FB7" w14:textId="10330DF6" w:rsidR="00873E55" w:rsidRDefault="00873E55" w:rsidP="00873E55">
      <w:pPr>
        <w:spacing w:after="4" w:line="267" w:lineRule="auto"/>
        <w:ind w:left="-5"/>
      </w:pPr>
      <w:r>
        <w:rPr>
          <w:sz w:val="24"/>
        </w:rPr>
        <w:t>A Magyarország helyi önkormányzatairól szóló 2011. évi CLXXXIX. törvény értelmében:</w:t>
      </w:r>
      <w:r>
        <w:rPr>
          <w:i/>
          <w:sz w:val="24"/>
        </w:rPr>
        <w:t xml:space="preserve"> </w:t>
      </w:r>
    </w:p>
    <w:p w14:paraId="003969DB" w14:textId="77777777" w:rsidR="00873E55" w:rsidRDefault="00873E55" w:rsidP="00873E55">
      <w:pPr>
        <w:spacing w:after="21"/>
      </w:pPr>
      <w:r>
        <w:rPr>
          <w:i/>
          <w:sz w:val="24"/>
        </w:rPr>
        <w:t xml:space="preserve"> </w:t>
      </w:r>
    </w:p>
    <w:p w14:paraId="359E96C7" w14:textId="77777777" w:rsidR="00873E55" w:rsidRDefault="00873E55" w:rsidP="00873E55">
      <w:pPr>
        <w:spacing w:after="8" w:line="267" w:lineRule="auto"/>
        <w:ind w:left="-5"/>
      </w:pPr>
      <w:r>
        <w:rPr>
          <w:i/>
          <w:sz w:val="24"/>
        </w:rPr>
        <w:t xml:space="preserve">74. § (1) A képviselő-testület a polgármester javaslatára, titkos szavazással, minősített többséggel a polgármester helyettesítésére, munkájának segítésére egy alpolgármestert, főpolgármester-helyettest, a megye közgyűlése alelnököt (a továbbiakban együtt: alpolgármester) választ, több alpolgármestert választhat. A képviselő-testület legalább egy alpolgármestert saját tagjai közül választ meg. Az alpolgármester jogai és kötelezettségei a megválasztásával keletkeznek, a megbízatás megszűnésével szűnnek meg.   </w:t>
      </w:r>
    </w:p>
    <w:p w14:paraId="3EF80018" w14:textId="77777777" w:rsidR="007B1760" w:rsidRDefault="007B1760" w:rsidP="00873E55">
      <w:pPr>
        <w:spacing w:after="20"/>
        <w:rPr>
          <w:sz w:val="24"/>
        </w:rPr>
      </w:pPr>
    </w:p>
    <w:p w14:paraId="200B2E2F" w14:textId="476C0DA7" w:rsidR="00873E55" w:rsidRDefault="007B1760" w:rsidP="00873E55">
      <w:pPr>
        <w:spacing w:after="20"/>
      </w:pPr>
      <w:r>
        <w:rPr>
          <w:sz w:val="24"/>
        </w:rPr>
        <w:t xml:space="preserve">Ennek megfelelően, a képviselő-testület joga és kötelezettsége új alpolgármestert választani.  </w:t>
      </w:r>
      <w:r w:rsidR="00873E55">
        <w:rPr>
          <w:sz w:val="24"/>
        </w:rPr>
        <w:t xml:space="preserve"> </w:t>
      </w:r>
    </w:p>
    <w:p w14:paraId="67F7736D" w14:textId="55145C63" w:rsidR="00873E55" w:rsidRDefault="007B1760" w:rsidP="00873E55">
      <w:pPr>
        <w:spacing w:after="4" w:line="267" w:lineRule="auto"/>
        <w:ind w:left="-5"/>
      </w:pPr>
      <w:r>
        <w:rPr>
          <w:sz w:val="24"/>
        </w:rPr>
        <w:t xml:space="preserve">A fenti törvényi rendelkezéssel összhangban áll </w:t>
      </w:r>
      <w:r w:rsidR="00873E55">
        <w:rPr>
          <w:sz w:val="24"/>
        </w:rPr>
        <w:t xml:space="preserve">Nagytarcsa Község Önkormányzata Képviselő-testületének az önkormányzat szervezeti és működési szabályzatáról szóló </w:t>
      </w:r>
      <w:r w:rsidRPr="007B1760">
        <w:rPr>
          <w:sz w:val="24"/>
        </w:rPr>
        <w:t>8/2022. (VII.26.)</w:t>
      </w:r>
      <w:r w:rsidR="00873E55">
        <w:rPr>
          <w:sz w:val="24"/>
        </w:rPr>
        <w:t>önkormányzati rendelete</w:t>
      </w:r>
      <w:r>
        <w:rPr>
          <w:sz w:val="24"/>
        </w:rPr>
        <w:t>, amely</w:t>
      </w:r>
      <w:r w:rsidR="00873E55">
        <w:rPr>
          <w:sz w:val="24"/>
        </w:rPr>
        <w:t xml:space="preserve"> alapján: </w:t>
      </w:r>
    </w:p>
    <w:p w14:paraId="1B13F8D6" w14:textId="77777777" w:rsidR="00873E55" w:rsidRDefault="00873E55" w:rsidP="00873E55">
      <w:pPr>
        <w:spacing w:after="21"/>
      </w:pPr>
      <w:r>
        <w:rPr>
          <w:sz w:val="24"/>
        </w:rPr>
        <w:t xml:space="preserve"> </w:t>
      </w:r>
    </w:p>
    <w:p w14:paraId="7A9A3BBC" w14:textId="252804C9" w:rsidR="007B1760" w:rsidRPr="007B1760" w:rsidRDefault="007B1760" w:rsidP="007B1760">
      <w:pPr>
        <w:spacing w:after="8" w:line="267" w:lineRule="auto"/>
        <w:ind w:left="-5"/>
        <w:rPr>
          <w:i/>
          <w:sz w:val="24"/>
        </w:rPr>
      </w:pPr>
      <w:r w:rsidRPr="007B1760">
        <w:rPr>
          <w:i/>
          <w:sz w:val="24"/>
        </w:rPr>
        <w:t>26. § (1) A Képviselő-testület a Polgármester javaslatára, titkos szavazással, minősített többséggel a polgármester helyettesítésére, munkájának segítésére egy alpolgármestert választ. Az alpolgármestert a Képviselő-testület saját tagjai közül választja meg. Az alpolgármester jogai és kötelezettségei a megválasztásával keletkeznek, a megbízatás megszűnésével szűnnek meg. Az alpolgármester megbízatását társadalmi megbízatásban látja el.</w:t>
      </w:r>
    </w:p>
    <w:p w14:paraId="683DF438" w14:textId="07BCFC45" w:rsidR="00873E55" w:rsidRDefault="007B1760" w:rsidP="007B1760">
      <w:pPr>
        <w:spacing w:after="8" w:line="267" w:lineRule="auto"/>
        <w:ind w:left="-5"/>
      </w:pPr>
      <w:r w:rsidRPr="007B1760">
        <w:rPr>
          <w:i/>
          <w:sz w:val="24"/>
        </w:rPr>
        <w:t>(2) Az alpolgármester vagyonnyilatkozatot köteles tenni</w:t>
      </w:r>
      <w:r w:rsidR="007D5428">
        <w:rPr>
          <w:i/>
          <w:sz w:val="24"/>
        </w:rPr>
        <w:t>.</w:t>
      </w:r>
    </w:p>
    <w:p w14:paraId="3B00C466" w14:textId="77777777" w:rsidR="007B1760" w:rsidRDefault="007B1760" w:rsidP="00873E55">
      <w:pPr>
        <w:spacing w:after="19"/>
        <w:rPr>
          <w:sz w:val="24"/>
        </w:rPr>
      </w:pPr>
    </w:p>
    <w:p w14:paraId="1B91C3C3" w14:textId="782685E8" w:rsidR="007B1760" w:rsidRDefault="007B1760" w:rsidP="00873E55">
      <w:pPr>
        <w:spacing w:after="19"/>
        <w:rPr>
          <w:sz w:val="24"/>
        </w:rPr>
      </w:pPr>
      <w:r>
        <w:rPr>
          <w:sz w:val="24"/>
        </w:rPr>
        <w:t xml:space="preserve">A </w:t>
      </w:r>
      <w:r w:rsidR="007D5428">
        <w:rPr>
          <w:sz w:val="24"/>
        </w:rPr>
        <w:t>P</w:t>
      </w:r>
      <w:r>
        <w:rPr>
          <w:sz w:val="24"/>
        </w:rPr>
        <w:t>olgármester írásban tett javaslatot</w:t>
      </w:r>
      <w:r w:rsidR="00133BDA">
        <w:rPr>
          <w:sz w:val="24"/>
        </w:rPr>
        <w:t xml:space="preserve"> arra, hogy az új, társadalmi megbízatású alpolgármester </w:t>
      </w:r>
      <w:r w:rsidR="00133BDA" w:rsidRPr="00133BDA">
        <w:rPr>
          <w:sz w:val="24"/>
        </w:rPr>
        <w:t>Barna Ervin Árpád képviselő</w:t>
      </w:r>
      <w:r w:rsidR="00133BDA">
        <w:rPr>
          <w:sz w:val="24"/>
        </w:rPr>
        <w:t xml:space="preserve"> legyen.</w:t>
      </w:r>
    </w:p>
    <w:p w14:paraId="2BCEF750" w14:textId="78EC00E0" w:rsidR="00873E55" w:rsidRDefault="00873E55" w:rsidP="00873E55">
      <w:pPr>
        <w:spacing w:after="19"/>
      </w:pPr>
    </w:p>
    <w:p w14:paraId="3DF29247" w14:textId="77777777" w:rsidR="00873E55" w:rsidRDefault="00873E55" w:rsidP="00873E55">
      <w:pPr>
        <w:spacing w:after="4" w:line="267" w:lineRule="auto"/>
        <w:ind w:left="-5"/>
      </w:pPr>
      <w:r>
        <w:rPr>
          <w:sz w:val="24"/>
        </w:rPr>
        <w:t xml:space="preserve">Az alpolgármester tiszteletdíjára és költségtérítésére vonatkozó szabályokat a Mötv. alábbi bekezdései rögzítik: </w:t>
      </w:r>
    </w:p>
    <w:p w14:paraId="1DE27BF2" w14:textId="77777777" w:rsidR="00873E55" w:rsidRDefault="00873E55" w:rsidP="00873E55">
      <w:r>
        <w:rPr>
          <w:sz w:val="24"/>
        </w:rPr>
        <w:t xml:space="preserve"> </w:t>
      </w:r>
    </w:p>
    <w:p w14:paraId="3F720B80" w14:textId="10EA8B49" w:rsidR="007D5428" w:rsidRDefault="00873E55" w:rsidP="00873E55">
      <w:pPr>
        <w:spacing w:after="8" w:line="267" w:lineRule="auto"/>
        <w:ind w:left="-5"/>
      </w:pPr>
      <w:r>
        <w:rPr>
          <w:i/>
          <w:sz w:val="24"/>
        </w:rPr>
        <w:t xml:space="preserve">71. §  </w:t>
      </w:r>
      <w:r w:rsidR="00133BDA">
        <w:rPr>
          <w:i/>
          <w:sz w:val="24"/>
        </w:rPr>
        <w:t>…</w:t>
      </w:r>
    </w:p>
    <w:p w14:paraId="19B4F4EA" w14:textId="10EE3761" w:rsidR="00133BDA" w:rsidRDefault="00873E55" w:rsidP="00873E55">
      <w:pPr>
        <w:spacing w:after="8" w:line="267" w:lineRule="auto"/>
        <w:ind w:left="-5"/>
        <w:rPr>
          <w:i/>
          <w:sz w:val="24"/>
        </w:rPr>
      </w:pPr>
      <w:r>
        <w:rPr>
          <w:i/>
          <w:sz w:val="24"/>
        </w:rPr>
        <w:t>(2) A megyei jogú város polgármestere, a fővárosi kerületi önkormányzat polgármestere megbízatásának időtartamára havonta illetményre jogosult, amelynek összege 1 300 000 forint</w:t>
      </w:r>
      <w:r w:rsidR="00133BDA">
        <w:rPr>
          <w:i/>
          <w:sz w:val="24"/>
        </w:rPr>
        <w:t>….</w:t>
      </w:r>
    </w:p>
    <w:p w14:paraId="33C91E20" w14:textId="3A3EF99B" w:rsidR="00873E55" w:rsidRDefault="00133BDA" w:rsidP="00873E55">
      <w:pPr>
        <w:spacing w:after="8" w:line="267" w:lineRule="auto"/>
        <w:ind w:left="-5"/>
      </w:pPr>
      <w:r>
        <w:rPr>
          <w:i/>
          <w:sz w:val="24"/>
        </w:rPr>
        <w:t>…</w:t>
      </w:r>
      <w:r w:rsidR="00873E55">
        <w:rPr>
          <w:i/>
          <w:sz w:val="24"/>
        </w:rPr>
        <w:t xml:space="preserve"> </w:t>
      </w:r>
    </w:p>
    <w:p w14:paraId="45959222" w14:textId="77777777" w:rsidR="00873E55" w:rsidRDefault="00873E55" w:rsidP="00873E55">
      <w:pPr>
        <w:spacing w:after="8" w:line="267" w:lineRule="auto"/>
        <w:ind w:left="-5"/>
        <w:rPr>
          <w:i/>
          <w:sz w:val="24"/>
        </w:rPr>
      </w:pPr>
      <w:r>
        <w:rPr>
          <w:i/>
          <w:sz w:val="24"/>
        </w:rPr>
        <w:t xml:space="preserve">(4)  A polgármester illetménye a (2) bekezdésben meghatározott összeg </w:t>
      </w:r>
    </w:p>
    <w:p w14:paraId="4E7D050C" w14:textId="185674DF" w:rsidR="00133BDA" w:rsidRDefault="00133BDA" w:rsidP="00873E55">
      <w:pPr>
        <w:spacing w:after="8" w:line="267" w:lineRule="auto"/>
        <w:ind w:left="-5"/>
      </w:pPr>
      <w:r>
        <w:rPr>
          <w:i/>
          <w:sz w:val="24"/>
        </w:rPr>
        <w:t>…</w:t>
      </w:r>
    </w:p>
    <w:p w14:paraId="5B354B7E" w14:textId="77777777" w:rsidR="00A4188C" w:rsidRDefault="00873E55" w:rsidP="00873E55">
      <w:pPr>
        <w:spacing w:after="8" w:line="267" w:lineRule="auto"/>
        <w:ind w:left="-5"/>
        <w:rPr>
          <w:i/>
          <w:sz w:val="24"/>
        </w:rPr>
      </w:pPr>
      <w:r>
        <w:rPr>
          <w:i/>
          <w:sz w:val="24"/>
        </w:rPr>
        <w:t>e) 65%-a az 5001-10 000 fő lakosságszámú település polgármestere esetében;</w:t>
      </w:r>
    </w:p>
    <w:p w14:paraId="1613FA65" w14:textId="636413A2" w:rsidR="00873E55" w:rsidRDefault="00A4188C" w:rsidP="00873E55">
      <w:pPr>
        <w:spacing w:after="8" w:line="267" w:lineRule="auto"/>
        <w:ind w:left="-5"/>
      </w:pPr>
      <w:r>
        <w:rPr>
          <w:i/>
          <w:sz w:val="24"/>
        </w:rPr>
        <w:t>…</w:t>
      </w:r>
      <w:r w:rsidR="00873E55">
        <w:rPr>
          <w:i/>
          <w:sz w:val="24"/>
        </w:rPr>
        <w:t xml:space="preserve"> </w:t>
      </w:r>
    </w:p>
    <w:p w14:paraId="1779B894" w14:textId="78FD03D5" w:rsidR="00873E55" w:rsidRDefault="00873E55" w:rsidP="00873E55">
      <w:pPr>
        <w:spacing w:after="8" w:line="267" w:lineRule="auto"/>
        <w:ind w:left="-5"/>
      </w:pPr>
      <w:r>
        <w:rPr>
          <w:i/>
          <w:sz w:val="24"/>
        </w:rPr>
        <w:t xml:space="preserve">(5) A társadalmi megbízatású polgármester havonta a polgármester illetménye 50%-ával megegyező mértékű tiszteletdíjra jogosult, melynek egészéről vagy meghatározott részéről a képviselő-testülethez intézett írásbeli nyilatkozatával lemondhat. </w:t>
      </w:r>
    </w:p>
    <w:p w14:paraId="33AACEF9" w14:textId="77777777" w:rsidR="00873E55" w:rsidRDefault="00873E55" w:rsidP="00873E55">
      <w:pPr>
        <w:spacing w:after="18"/>
      </w:pPr>
      <w:r>
        <w:rPr>
          <w:i/>
          <w:sz w:val="24"/>
        </w:rPr>
        <w:t xml:space="preserve"> </w:t>
      </w:r>
    </w:p>
    <w:p w14:paraId="3AD2EBB1" w14:textId="1FE71C73" w:rsidR="00873E55" w:rsidRDefault="00873E55" w:rsidP="00873E55">
      <w:pPr>
        <w:spacing w:after="8" w:line="267" w:lineRule="auto"/>
        <w:ind w:left="-5"/>
      </w:pPr>
      <w:r>
        <w:rPr>
          <w:i/>
          <w:sz w:val="24"/>
        </w:rPr>
        <w:t xml:space="preserve">80.§  </w:t>
      </w:r>
      <w:r w:rsidR="00A4188C">
        <w:rPr>
          <w:i/>
          <w:sz w:val="24"/>
        </w:rPr>
        <w:t>…</w:t>
      </w:r>
    </w:p>
    <w:p w14:paraId="48A8B8D8" w14:textId="43819894" w:rsidR="00873E55" w:rsidRDefault="00873E55" w:rsidP="00873E55">
      <w:pPr>
        <w:numPr>
          <w:ilvl w:val="0"/>
          <w:numId w:val="8"/>
        </w:numPr>
        <w:spacing w:after="8" w:line="267" w:lineRule="auto"/>
      </w:pPr>
      <w:r>
        <w:rPr>
          <w:i/>
          <w:sz w:val="24"/>
        </w:rPr>
        <w:t xml:space="preserve">A társadalmi megbízatású alpolgármester tiszteletdíját a képviselő-testület állapítja meg úgy, hogy az nem haladhatja meg a társadalmi megbízatású polgármester tiszteletdíja </w:t>
      </w:r>
      <w:r>
        <w:rPr>
          <w:i/>
          <w:sz w:val="24"/>
        </w:rPr>
        <w:lastRenderedPageBreak/>
        <w:t xml:space="preserve">90%-át. A társadalmi megbízatású alpolgármester a tiszteletdíja egészéről vagy meghatározott részéről a képviselő-testülethez intézett írásbeli nyilatkozatával lemondhat. </w:t>
      </w:r>
    </w:p>
    <w:p w14:paraId="32035092" w14:textId="2E52D16E" w:rsidR="00F5424B" w:rsidRDefault="00873E55" w:rsidP="00F5424B">
      <w:pPr>
        <w:numPr>
          <w:ilvl w:val="0"/>
          <w:numId w:val="8"/>
        </w:numPr>
        <w:spacing w:after="8" w:line="267" w:lineRule="auto"/>
      </w:pPr>
      <w:r>
        <w:rPr>
          <w:i/>
          <w:sz w:val="24"/>
        </w:rPr>
        <w:t>A főpolgármester-helyettes, a főállású alpolgármester, a társadalmi megbízatású alpolgármester, a megyei közgyűlés alelnöke havonta az illetményének, tiszteletdíjának 15%</w:t>
      </w:r>
      <w:r w:rsidR="00A4188C">
        <w:rPr>
          <w:i/>
          <w:sz w:val="24"/>
        </w:rPr>
        <w:t>-</w:t>
      </w:r>
      <w:r>
        <w:rPr>
          <w:i/>
          <w:sz w:val="24"/>
        </w:rPr>
        <w:t xml:space="preserve">ában meghatározott összegű költségtérítésre jogosult. </w:t>
      </w:r>
    </w:p>
    <w:p w14:paraId="4273DC41" w14:textId="77777777" w:rsidR="00F5424B" w:rsidRPr="00F5424B" w:rsidRDefault="00F5424B" w:rsidP="00F5424B">
      <w:pPr>
        <w:spacing w:after="8" w:line="267" w:lineRule="auto"/>
        <w:ind w:firstLine="0"/>
      </w:pPr>
    </w:p>
    <w:p w14:paraId="5431BF56" w14:textId="69DB7A72" w:rsidR="00873E55" w:rsidRDefault="00F5424B" w:rsidP="00873E55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5444"/>
        </w:tabs>
        <w:spacing w:after="4" w:line="267" w:lineRule="auto"/>
        <w:ind w:left="-15"/>
      </w:pPr>
      <w:r>
        <w:rPr>
          <w:sz w:val="24"/>
        </w:rPr>
        <w:t>A jogszabályi előírásoknak megfelelően a társadalmi megbízatású alpolgármester havi tiszteletdíja maximum bruttó 380 250,- Ft, költségtérítésének havi összege maximum bruttó 57 037,- Ft lehet.</w:t>
      </w:r>
    </w:p>
    <w:p w14:paraId="62A74881" w14:textId="40932DF6" w:rsidR="00E20533" w:rsidRDefault="00873E55" w:rsidP="00E20533">
      <w:pPr>
        <w:spacing w:after="237"/>
      </w:pPr>
      <w:r>
        <w:rPr>
          <w:sz w:val="24"/>
        </w:rPr>
        <w:t xml:space="preserve"> </w:t>
      </w:r>
    </w:p>
    <w:p w14:paraId="39DD3890" w14:textId="77777777" w:rsidR="00873E55" w:rsidRDefault="00873E55" w:rsidP="00873E55">
      <w:r>
        <w:rPr>
          <w:sz w:val="20"/>
        </w:rPr>
        <w:t xml:space="preserve"> </w:t>
      </w:r>
    </w:p>
    <w:p w14:paraId="1BBDDA2C" w14:textId="65E2FEB6" w:rsidR="00873E55" w:rsidRPr="00873E55" w:rsidRDefault="00873E55" w:rsidP="00873E55">
      <w:pPr>
        <w:pStyle w:val="Listaszerbekezds"/>
        <w:numPr>
          <w:ilvl w:val="0"/>
          <w:numId w:val="12"/>
        </w:numPr>
        <w:spacing w:after="161"/>
        <w:ind w:hanging="229"/>
        <w:jc w:val="center"/>
        <w:rPr>
          <w:b/>
          <w:bCs/>
          <w:sz w:val="24"/>
          <w:szCs w:val="24"/>
        </w:rPr>
      </w:pPr>
      <w:r w:rsidRPr="00873E55">
        <w:rPr>
          <w:b/>
          <w:bCs/>
          <w:sz w:val="24"/>
          <w:szCs w:val="24"/>
        </w:rPr>
        <w:t>Határozati javaslat</w:t>
      </w:r>
    </w:p>
    <w:p w14:paraId="5D677A76" w14:textId="05477D12" w:rsidR="00873E55" w:rsidRDefault="00873E55" w:rsidP="00873E55">
      <w:pPr>
        <w:spacing w:after="112"/>
        <w:ind w:left="-5"/>
      </w:pPr>
      <w:r>
        <w:rPr>
          <w:b/>
          <w:sz w:val="24"/>
        </w:rPr>
        <w:t xml:space="preserve">Nagytarcsa Község Önkormányzata Képviselő-testületének ……/2023.(IX.13.) határozata </w:t>
      </w:r>
    </w:p>
    <w:p w14:paraId="65D1EEB6" w14:textId="77777777" w:rsidR="00873E55" w:rsidRDefault="00873E55" w:rsidP="00873E55">
      <w:pPr>
        <w:spacing w:after="158"/>
      </w:pPr>
      <w:r>
        <w:rPr>
          <w:sz w:val="24"/>
        </w:rPr>
        <w:t xml:space="preserve"> </w:t>
      </w:r>
    </w:p>
    <w:p w14:paraId="6F8C56CB" w14:textId="36FAAEC7" w:rsidR="00873E55" w:rsidRDefault="00873E55" w:rsidP="00496E0E">
      <w:pPr>
        <w:spacing w:after="147" w:line="267" w:lineRule="auto"/>
        <w:ind w:left="-5"/>
      </w:pPr>
      <w:r>
        <w:rPr>
          <w:sz w:val="24"/>
        </w:rPr>
        <w:t xml:space="preserve">Nagytarcsa Község Önkormányzatának Képviselő-testülete úgy határoz, hogy </w:t>
      </w:r>
      <w:r w:rsidR="00496E0E">
        <w:rPr>
          <w:sz w:val="24"/>
        </w:rPr>
        <w:t xml:space="preserve">Barna Ervin </w:t>
      </w:r>
      <w:r w:rsidR="00F5424B">
        <w:rPr>
          <w:sz w:val="24"/>
        </w:rPr>
        <w:t>Árpád képviselőt 2023. szeptember 13. napjától társadalmi megbízatású alpolgármesternek m</w:t>
      </w:r>
      <w:r>
        <w:rPr>
          <w:sz w:val="24"/>
        </w:rPr>
        <w:t xml:space="preserve">egválasztja.  </w:t>
      </w:r>
    </w:p>
    <w:p w14:paraId="75EA8F45" w14:textId="77777777" w:rsidR="00873E55" w:rsidRDefault="00873E55" w:rsidP="00873E55">
      <w:pPr>
        <w:spacing w:after="156"/>
      </w:pPr>
      <w:r>
        <w:rPr>
          <w:sz w:val="24"/>
        </w:rPr>
        <w:t xml:space="preserve"> </w:t>
      </w:r>
    </w:p>
    <w:p w14:paraId="42874F10" w14:textId="77777777" w:rsidR="00873E55" w:rsidRDefault="00873E55" w:rsidP="00873E55">
      <w:pPr>
        <w:spacing w:after="153" w:line="267" w:lineRule="auto"/>
        <w:ind w:left="-5"/>
      </w:pPr>
      <w:r>
        <w:rPr>
          <w:sz w:val="24"/>
        </w:rPr>
        <w:t xml:space="preserve">Felelős: polgármester </w:t>
      </w:r>
    </w:p>
    <w:p w14:paraId="5BF10289" w14:textId="3DF82BB2" w:rsidR="00873E55" w:rsidRDefault="00873E55" w:rsidP="00873E55">
      <w:pPr>
        <w:spacing w:after="105" w:line="267" w:lineRule="auto"/>
        <w:ind w:left="-5"/>
      </w:pPr>
      <w:r>
        <w:rPr>
          <w:sz w:val="24"/>
        </w:rPr>
        <w:t xml:space="preserve">Hatálya: azonnal  </w:t>
      </w:r>
    </w:p>
    <w:p w14:paraId="47FB26EC" w14:textId="77777777" w:rsidR="00873E55" w:rsidRDefault="00873E55" w:rsidP="00873E55">
      <w:pPr>
        <w:ind w:left="7370"/>
      </w:pPr>
      <w:r>
        <w:rPr>
          <w:sz w:val="24"/>
        </w:rPr>
        <w:t xml:space="preserve"> </w:t>
      </w:r>
    </w:p>
    <w:p w14:paraId="70DA71E7" w14:textId="77777777" w:rsidR="00873E55" w:rsidRDefault="00873E55" w:rsidP="00873E55">
      <w:pPr>
        <w:spacing w:after="112"/>
        <w:ind w:left="-5"/>
        <w:rPr>
          <w:b/>
          <w:sz w:val="24"/>
        </w:rPr>
      </w:pPr>
    </w:p>
    <w:p w14:paraId="3A35134B" w14:textId="73E23DD8" w:rsidR="00873E55" w:rsidRPr="00496E0E" w:rsidRDefault="00873E55" w:rsidP="00496E0E">
      <w:pPr>
        <w:pStyle w:val="Listaszerbekezds"/>
        <w:numPr>
          <w:ilvl w:val="0"/>
          <w:numId w:val="12"/>
        </w:numPr>
        <w:spacing w:after="112"/>
        <w:ind w:hanging="87"/>
        <w:jc w:val="center"/>
        <w:rPr>
          <w:b/>
          <w:sz w:val="24"/>
        </w:rPr>
      </w:pPr>
      <w:r w:rsidRPr="00496E0E">
        <w:rPr>
          <w:b/>
          <w:sz w:val="24"/>
        </w:rPr>
        <w:t>Határozati javaslat</w:t>
      </w:r>
    </w:p>
    <w:p w14:paraId="47F78D5A" w14:textId="77777777" w:rsidR="00496E0E" w:rsidRDefault="00873E55" w:rsidP="00496E0E">
      <w:pPr>
        <w:spacing w:after="112"/>
        <w:ind w:left="-5"/>
      </w:pPr>
      <w:r>
        <w:rPr>
          <w:b/>
          <w:sz w:val="24"/>
        </w:rPr>
        <w:t xml:space="preserve">Nagytarcsa Község Önkormányzata Képviselő-testületének </w:t>
      </w:r>
      <w:r w:rsidR="00496E0E">
        <w:rPr>
          <w:b/>
          <w:sz w:val="24"/>
        </w:rPr>
        <w:t xml:space="preserve">……/2023.(IX.13.) határozata </w:t>
      </w:r>
    </w:p>
    <w:p w14:paraId="6F3DF443" w14:textId="77777777" w:rsidR="00873E55" w:rsidRDefault="00873E55" w:rsidP="00873E55">
      <w:pPr>
        <w:spacing w:after="159"/>
        <w:ind w:left="54"/>
        <w:jc w:val="center"/>
      </w:pPr>
      <w:r>
        <w:rPr>
          <w:b/>
          <w:sz w:val="24"/>
        </w:rPr>
        <w:t xml:space="preserve"> </w:t>
      </w:r>
    </w:p>
    <w:p w14:paraId="01D7AD4C" w14:textId="77777777" w:rsidR="007D5428" w:rsidRDefault="00873E55" w:rsidP="00496E0E">
      <w:pPr>
        <w:spacing w:after="4" w:line="388" w:lineRule="auto"/>
        <w:ind w:left="-5"/>
        <w:rPr>
          <w:sz w:val="24"/>
        </w:rPr>
      </w:pPr>
      <w:r>
        <w:rPr>
          <w:sz w:val="24"/>
        </w:rPr>
        <w:t xml:space="preserve">Nagytarcsa Község Önkormányzatának Képviselő-testülete úgy határoz, </w:t>
      </w:r>
      <w:r w:rsidR="00496E0E">
        <w:rPr>
          <w:sz w:val="24"/>
        </w:rPr>
        <w:t xml:space="preserve">Barna Ervin Árpád </w:t>
      </w:r>
      <w:r w:rsidR="007D5428">
        <w:rPr>
          <w:sz w:val="24"/>
        </w:rPr>
        <w:t xml:space="preserve">társadalmi megbízatású </w:t>
      </w:r>
      <w:r w:rsidR="00496E0E">
        <w:rPr>
          <w:sz w:val="24"/>
        </w:rPr>
        <w:t xml:space="preserve">alpolgármester </w:t>
      </w:r>
      <w:r>
        <w:rPr>
          <w:sz w:val="24"/>
        </w:rPr>
        <w:t xml:space="preserve">tiszteletdíját </w:t>
      </w:r>
      <w:r w:rsidR="00496E0E">
        <w:rPr>
          <w:sz w:val="24"/>
        </w:rPr>
        <w:t xml:space="preserve">2023. szeptember 13. </w:t>
      </w:r>
      <w:r>
        <w:rPr>
          <w:sz w:val="24"/>
        </w:rPr>
        <w:t xml:space="preserve">napjától bruttó </w:t>
      </w:r>
    </w:p>
    <w:p w14:paraId="7D776B3E" w14:textId="417295F7" w:rsidR="00873E55" w:rsidRDefault="00F5424B" w:rsidP="00496E0E">
      <w:pPr>
        <w:spacing w:after="4" w:line="388" w:lineRule="auto"/>
        <w:ind w:left="-5"/>
      </w:pPr>
      <w:r>
        <w:rPr>
          <w:sz w:val="24"/>
        </w:rPr>
        <w:t>………….</w:t>
      </w:r>
      <w:commentRangeStart w:id="0"/>
      <w:r w:rsidR="00873E55">
        <w:rPr>
          <w:sz w:val="24"/>
        </w:rPr>
        <w:t>Ft</w:t>
      </w:r>
      <w:commentRangeEnd w:id="0"/>
      <w:r w:rsidR="00A4188C">
        <w:rPr>
          <w:rStyle w:val="Jegyzethivatkozs"/>
        </w:rPr>
        <w:commentReference w:id="0"/>
      </w:r>
      <w:r w:rsidR="00873E55">
        <w:rPr>
          <w:sz w:val="24"/>
        </w:rPr>
        <w:t>-ban,</w:t>
      </w:r>
      <w:r>
        <w:rPr>
          <w:sz w:val="24"/>
        </w:rPr>
        <w:t xml:space="preserve"> </w:t>
      </w:r>
      <w:r w:rsidR="00873E55">
        <w:rPr>
          <w:sz w:val="24"/>
        </w:rPr>
        <w:t xml:space="preserve">költségtérítését </w:t>
      </w:r>
      <w:r>
        <w:t>…………..</w:t>
      </w:r>
      <w:commentRangeStart w:id="1"/>
      <w:r w:rsidR="00496E0E">
        <w:t xml:space="preserve"> </w:t>
      </w:r>
      <w:r w:rsidR="00873E55">
        <w:rPr>
          <w:sz w:val="24"/>
        </w:rPr>
        <w:t>Ft</w:t>
      </w:r>
      <w:commentRangeEnd w:id="1"/>
      <w:r w:rsidR="00A4188C">
        <w:rPr>
          <w:rStyle w:val="Jegyzethivatkozs"/>
        </w:rPr>
        <w:commentReference w:id="1"/>
      </w:r>
      <w:r w:rsidR="00873E55">
        <w:rPr>
          <w:sz w:val="24"/>
        </w:rPr>
        <w:t>-ban állapítja me</w:t>
      </w:r>
      <w:r w:rsidR="00496E0E">
        <w:rPr>
          <w:sz w:val="24"/>
        </w:rPr>
        <w:t>g.</w:t>
      </w:r>
    </w:p>
    <w:p w14:paraId="695A1B90" w14:textId="77777777" w:rsidR="00873E55" w:rsidRDefault="00873E55" w:rsidP="00873E55">
      <w:pPr>
        <w:spacing w:after="19"/>
      </w:pPr>
      <w:r>
        <w:rPr>
          <w:sz w:val="24"/>
        </w:rPr>
        <w:t xml:space="preserve"> </w:t>
      </w:r>
    </w:p>
    <w:p w14:paraId="40E04ED6" w14:textId="77777777" w:rsidR="00873E55" w:rsidRDefault="00873E55" w:rsidP="00873E55">
      <w:pPr>
        <w:spacing w:after="143" w:line="267" w:lineRule="auto"/>
        <w:ind w:left="-5"/>
      </w:pPr>
      <w:r>
        <w:rPr>
          <w:sz w:val="24"/>
        </w:rPr>
        <w:t xml:space="preserve">Felelős: polgármester </w:t>
      </w:r>
    </w:p>
    <w:p w14:paraId="5F0CF9B1" w14:textId="6FB117CD" w:rsidR="00873E55" w:rsidRDefault="00873E55" w:rsidP="00EA107E">
      <w:pPr>
        <w:spacing w:after="107" w:line="267" w:lineRule="auto"/>
        <w:ind w:left="-5"/>
      </w:pPr>
      <w:r>
        <w:rPr>
          <w:sz w:val="24"/>
        </w:rPr>
        <w:t xml:space="preserve">Hatálya: </w:t>
      </w:r>
      <w:r w:rsidR="009873BA">
        <w:rPr>
          <w:sz w:val="24"/>
        </w:rPr>
        <w:t>2023. szeptember 15.</w:t>
      </w:r>
    </w:p>
    <w:p w14:paraId="0FD3D54B" w14:textId="77777777" w:rsidR="00873E55" w:rsidRDefault="00873E55" w:rsidP="00873E55">
      <w:r>
        <w:rPr>
          <w:sz w:val="24"/>
        </w:rPr>
        <w:t xml:space="preserve"> </w:t>
      </w:r>
    </w:p>
    <w:p w14:paraId="516628B5" w14:textId="77777777" w:rsidR="00496E0E" w:rsidRDefault="00496E0E" w:rsidP="00496E0E">
      <w:pPr>
        <w:spacing w:after="14"/>
        <w:rPr>
          <w:sz w:val="24"/>
        </w:rPr>
      </w:pPr>
      <w:r>
        <w:rPr>
          <w:sz w:val="24"/>
        </w:rPr>
        <w:t>Nagytarcsa, 2023. szeptember 13.</w:t>
      </w:r>
    </w:p>
    <w:p w14:paraId="3DEB4DEC" w14:textId="77777777" w:rsidR="00873E55" w:rsidRDefault="00873E55" w:rsidP="00873E55">
      <w:pPr>
        <w:spacing w:after="14"/>
      </w:pPr>
      <w:r>
        <w:rPr>
          <w:sz w:val="24"/>
        </w:rPr>
        <w:t xml:space="preserve"> </w:t>
      </w:r>
    </w:p>
    <w:p w14:paraId="071925B6" w14:textId="570D0551" w:rsidR="00873E55" w:rsidRDefault="00873E55" w:rsidP="00873E55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5929"/>
        </w:tabs>
        <w:spacing w:after="4" w:line="267" w:lineRule="auto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Gulyás </w:t>
      </w:r>
      <w:r w:rsidR="009873BA">
        <w:rPr>
          <w:sz w:val="24"/>
        </w:rPr>
        <w:t>T</w:t>
      </w:r>
      <w:r>
        <w:rPr>
          <w:sz w:val="24"/>
        </w:rPr>
        <w:t xml:space="preserve">amás István </w:t>
      </w:r>
    </w:p>
    <w:p w14:paraId="28433D26" w14:textId="2991EBDD" w:rsidR="00873E55" w:rsidRDefault="00873E55" w:rsidP="00EA107E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5444"/>
        </w:tabs>
        <w:spacing w:after="4" w:line="267" w:lineRule="auto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        polgármester  </w:t>
      </w:r>
    </w:p>
    <w:p w14:paraId="067CE87D" w14:textId="2C08BFB6" w:rsidR="00A65980" w:rsidRPr="00DA46A9" w:rsidRDefault="00A65980" w:rsidP="00873E55">
      <w:pPr>
        <w:ind w:left="0" w:firstLine="0"/>
        <w:jc w:val="left"/>
        <w:rPr>
          <w:sz w:val="24"/>
          <w:szCs w:val="24"/>
        </w:rPr>
      </w:pPr>
    </w:p>
    <w:sectPr w:rsidR="00A65980" w:rsidRPr="00DA46A9">
      <w:pgSz w:w="11906" w:h="16838"/>
      <w:pgMar w:top="708" w:right="1412" w:bottom="706" w:left="1416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iba.zoltan" w:date="2023-09-06T13:01:00Z" w:initials="g">
    <w:p w14:paraId="49B2A7B3" w14:textId="1BB4922E" w:rsidR="00A4188C" w:rsidRDefault="00A4188C">
      <w:pPr>
        <w:pStyle w:val="Jegyzetszveg"/>
      </w:pPr>
      <w:r>
        <w:rPr>
          <w:rStyle w:val="Jegyzethivatkozs"/>
        </w:rPr>
        <w:annotationRef/>
      </w:r>
      <w:r w:rsidRPr="00A4188C">
        <w:t>380 250</w:t>
      </w:r>
      <w:r w:rsidR="00EA107E">
        <w:rPr>
          <w:noProof/>
        </w:rPr>
        <w:t>,- Ft a maximum</w:t>
      </w:r>
    </w:p>
  </w:comment>
  <w:comment w:id="1" w:author="giba.zoltan" w:date="2023-09-06T13:02:00Z" w:initials="g">
    <w:p w14:paraId="720D9212" w14:textId="3BCBCB4E" w:rsidR="00A4188C" w:rsidRDefault="00A4188C">
      <w:pPr>
        <w:pStyle w:val="Jegyzetszveg"/>
      </w:pPr>
      <w:r>
        <w:rPr>
          <w:rStyle w:val="Jegyzethivatkozs"/>
        </w:rPr>
        <w:annotationRef/>
      </w:r>
      <w:r w:rsidRPr="00A4188C">
        <w:t>57 037</w:t>
      </w:r>
      <w:r w:rsidR="00EA107E">
        <w:rPr>
          <w:noProof/>
        </w:rPr>
        <w:t>,- Ft a maximum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B2A7B3" w15:done="0"/>
  <w15:commentEx w15:paraId="720D921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2F6A2" w16cex:dateUtc="2023-09-06T11:01:00Z"/>
  <w16cex:commentExtensible w16cex:durableId="28A2F6F0" w16cex:dateUtc="2023-09-06T1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B2A7B3" w16cid:durableId="28A2F6A2"/>
  <w16cid:commentId w16cid:paraId="720D9212" w16cid:durableId="28A2F6F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31D9"/>
    <w:multiLevelType w:val="hybridMultilevel"/>
    <w:tmpl w:val="0EF2BA74"/>
    <w:lvl w:ilvl="0" w:tplc="7B68CBD8">
      <w:start w:val="1"/>
      <w:numFmt w:val="lowerLetter"/>
      <w:lvlText w:val="%1)"/>
      <w:lvlJc w:val="left"/>
      <w:pPr>
        <w:ind w:left="4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FACFA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D4ACF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A05E1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F47DA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16E55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2D18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36DAA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0E4EE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71119A"/>
    <w:multiLevelType w:val="hybridMultilevel"/>
    <w:tmpl w:val="DAD822AC"/>
    <w:lvl w:ilvl="0" w:tplc="902EE262">
      <w:start w:val="2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FEB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4CF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6E01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E4B8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F2E4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466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4B0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986F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F77E28"/>
    <w:multiLevelType w:val="hybridMultilevel"/>
    <w:tmpl w:val="CA90B3A6"/>
    <w:lvl w:ilvl="0" w:tplc="FBFA45C4">
      <w:start w:val="1"/>
      <w:numFmt w:val="upperRoman"/>
      <w:lvlText w:val="%1."/>
      <w:lvlJc w:val="left"/>
      <w:pPr>
        <w:ind w:left="107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" w15:restartNumberingAfterBreak="0">
    <w:nsid w:val="26EE22F5"/>
    <w:multiLevelType w:val="hybridMultilevel"/>
    <w:tmpl w:val="F6E43FAE"/>
    <w:lvl w:ilvl="0" w:tplc="1A661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B33C7"/>
    <w:multiLevelType w:val="hybridMultilevel"/>
    <w:tmpl w:val="D62A8FAE"/>
    <w:lvl w:ilvl="0" w:tplc="2534A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A7EAB"/>
    <w:multiLevelType w:val="hybridMultilevel"/>
    <w:tmpl w:val="6ED677F8"/>
    <w:lvl w:ilvl="0" w:tplc="EA82FA2A">
      <w:start w:val="1"/>
      <w:numFmt w:val="lowerLetter"/>
      <w:lvlText w:val="%1)"/>
      <w:lvlJc w:val="left"/>
      <w:pPr>
        <w:ind w:left="1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80181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62DB9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439B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7408E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047C6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D858B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088AF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6853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3D021C"/>
    <w:multiLevelType w:val="hybridMultilevel"/>
    <w:tmpl w:val="4C48E89A"/>
    <w:lvl w:ilvl="0" w:tplc="E01AC9D6">
      <w:start w:val="76"/>
      <w:numFmt w:val="decimal"/>
      <w:lvlText w:val="%1."/>
      <w:lvlJc w:val="left"/>
      <w:pPr>
        <w:ind w:left="6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923EA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7CBEC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A2C80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FC7DA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9AAA1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96AA3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36E5DC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DA446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761561"/>
    <w:multiLevelType w:val="hybridMultilevel"/>
    <w:tmpl w:val="BC92B25C"/>
    <w:lvl w:ilvl="0" w:tplc="0E264B22">
      <w:start w:val="2018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DCA8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0404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6233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6831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DCAB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0A4C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DED4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CAC7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AF3F0E"/>
    <w:multiLevelType w:val="hybridMultilevel"/>
    <w:tmpl w:val="69541EFE"/>
    <w:lvl w:ilvl="0" w:tplc="42E48CD4">
      <w:start w:val="1"/>
      <w:numFmt w:val="lowerLetter"/>
      <w:lvlText w:val="%1)"/>
      <w:lvlJc w:val="left"/>
      <w:pPr>
        <w:ind w:left="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30701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BCE41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AAE1B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5A078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5EB85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082FB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8C068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5E937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D30305"/>
    <w:multiLevelType w:val="hybridMultilevel"/>
    <w:tmpl w:val="23B0709C"/>
    <w:lvl w:ilvl="0" w:tplc="854A0E58">
      <w:start w:val="3"/>
      <w:numFmt w:val="lowerLetter"/>
      <w:lvlText w:val="%1)"/>
      <w:lvlJc w:val="left"/>
      <w:pPr>
        <w:ind w:left="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4AB90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70F18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3EC6D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742AB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88A95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9210D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461AA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C6500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226E10"/>
    <w:multiLevelType w:val="hybridMultilevel"/>
    <w:tmpl w:val="9F72681E"/>
    <w:lvl w:ilvl="0" w:tplc="7D02406A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B276D55"/>
    <w:multiLevelType w:val="hybridMultilevel"/>
    <w:tmpl w:val="260626EC"/>
    <w:lvl w:ilvl="0" w:tplc="A9EEAA78">
      <w:start w:val="2"/>
      <w:numFmt w:val="decimal"/>
      <w:lvlText w:val="(%1)"/>
      <w:lvlJc w:val="left"/>
      <w:pPr>
        <w:ind w:left="6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1CA82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64685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D88AF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0627B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E4437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3AD17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98B8B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629C6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16959057">
    <w:abstractNumId w:val="7"/>
  </w:num>
  <w:num w:numId="2" w16cid:durableId="1911309821">
    <w:abstractNumId w:val="6"/>
  </w:num>
  <w:num w:numId="3" w16cid:durableId="776873266">
    <w:abstractNumId w:val="8"/>
  </w:num>
  <w:num w:numId="4" w16cid:durableId="556822539">
    <w:abstractNumId w:val="11"/>
  </w:num>
  <w:num w:numId="5" w16cid:durableId="424690744">
    <w:abstractNumId w:val="9"/>
  </w:num>
  <w:num w:numId="6" w16cid:durableId="1836416826">
    <w:abstractNumId w:val="0"/>
  </w:num>
  <w:num w:numId="7" w16cid:durableId="388572529">
    <w:abstractNumId w:val="5"/>
  </w:num>
  <w:num w:numId="8" w16cid:durableId="1527986514">
    <w:abstractNumId w:val="1"/>
  </w:num>
  <w:num w:numId="9" w16cid:durableId="205720809">
    <w:abstractNumId w:val="2"/>
  </w:num>
  <w:num w:numId="10" w16cid:durableId="144396357">
    <w:abstractNumId w:val="10"/>
  </w:num>
  <w:num w:numId="11" w16cid:durableId="1026298207">
    <w:abstractNumId w:val="4"/>
  </w:num>
  <w:num w:numId="12" w16cid:durableId="17041190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iba.zoltan">
    <w15:presenceInfo w15:providerId="None" w15:userId="giba.zolt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980"/>
    <w:rsid w:val="000D2ED2"/>
    <w:rsid w:val="000F1924"/>
    <w:rsid w:val="00133BDA"/>
    <w:rsid w:val="001B7EA7"/>
    <w:rsid w:val="001E7247"/>
    <w:rsid w:val="00260A9A"/>
    <w:rsid w:val="003443A0"/>
    <w:rsid w:val="00357455"/>
    <w:rsid w:val="003A46A5"/>
    <w:rsid w:val="004235F3"/>
    <w:rsid w:val="00442925"/>
    <w:rsid w:val="00452508"/>
    <w:rsid w:val="00496E0E"/>
    <w:rsid w:val="00497F86"/>
    <w:rsid w:val="004B5ADC"/>
    <w:rsid w:val="004F4724"/>
    <w:rsid w:val="005312D2"/>
    <w:rsid w:val="006C4855"/>
    <w:rsid w:val="007B1760"/>
    <w:rsid w:val="007D5428"/>
    <w:rsid w:val="007F29CF"/>
    <w:rsid w:val="0080395A"/>
    <w:rsid w:val="00834C6E"/>
    <w:rsid w:val="00873E55"/>
    <w:rsid w:val="00885421"/>
    <w:rsid w:val="00891E2E"/>
    <w:rsid w:val="008B2B68"/>
    <w:rsid w:val="00950288"/>
    <w:rsid w:val="009873BA"/>
    <w:rsid w:val="009C4E5A"/>
    <w:rsid w:val="009F4EC8"/>
    <w:rsid w:val="00A4188C"/>
    <w:rsid w:val="00A65980"/>
    <w:rsid w:val="00AC171B"/>
    <w:rsid w:val="00B12184"/>
    <w:rsid w:val="00B5547A"/>
    <w:rsid w:val="00B923D0"/>
    <w:rsid w:val="00BD2D15"/>
    <w:rsid w:val="00C00C78"/>
    <w:rsid w:val="00C03924"/>
    <w:rsid w:val="00C132CE"/>
    <w:rsid w:val="00C33CFC"/>
    <w:rsid w:val="00C56284"/>
    <w:rsid w:val="00C66120"/>
    <w:rsid w:val="00DA280B"/>
    <w:rsid w:val="00DA46A9"/>
    <w:rsid w:val="00DA4971"/>
    <w:rsid w:val="00E03F37"/>
    <w:rsid w:val="00E10DD0"/>
    <w:rsid w:val="00E20533"/>
    <w:rsid w:val="00E21A2D"/>
    <w:rsid w:val="00E308D7"/>
    <w:rsid w:val="00E57ADD"/>
    <w:rsid w:val="00EA107E"/>
    <w:rsid w:val="00EF1FC7"/>
    <w:rsid w:val="00F072E6"/>
    <w:rsid w:val="00F5424B"/>
    <w:rsid w:val="00F56EE3"/>
    <w:rsid w:val="00F63847"/>
    <w:rsid w:val="00F70F08"/>
    <w:rsid w:val="00F8164E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ED8A"/>
  <w15:docId w15:val="{D094AE49-1DCA-4F85-A247-1224027C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Cmsor1">
    <w:name w:val="heading 1"/>
    <w:basedOn w:val="Norml"/>
    <w:next w:val="Norml"/>
    <w:link w:val="Cmsor1Char"/>
    <w:uiPriority w:val="9"/>
    <w:qFormat/>
    <w:rsid w:val="00260A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F1924"/>
    <w:pPr>
      <w:keepNext/>
      <w:spacing w:line="240" w:lineRule="auto"/>
      <w:ind w:left="0" w:firstLine="0"/>
      <w:outlineLvl w:val="1"/>
    </w:pPr>
    <w:rPr>
      <w:rFonts w:ascii="Courier New" w:hAnsi="Courier New"/>
      <w:color w:val="auto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0F1924"/>
    <w:rPr>
      <w:rFonts w:ascii="Courier New" w:eastAsia="Times New Roman" w:hAnsi="Courier New" w:cs="Times New Roman"/>
      <w:sz w:val="24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260A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j">
    <w:name w:val="uj"/>
    <w:basedOn w:val="Norml"/>
    <w:rsid w:val="00834C6E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highlighted">
    <w:name w:val="highlighted"/>
    <w:basedOn w:val="Bekezdsalapbettpusa"/>
    <w:rsid w:val="00834C6E"/>
  </w:style>
  <w:style w:type="paragraph" w:styleId="Nincstrkz">
    <w:name w:val="No Spacing"/>
    <w:uiPriority w:val="1"/>
    <w:qFormat/>
    <w:rsid w:val="00834C6E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Vltozat">
    <w:name w:val="Revision"/>
    <w:hidden/>
    <w:uiPriority w:val="99"/>
    <w:semiHidden/>
    <w:rsid w:val="00C00C78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Listaszerbekezds">
    <w:name w:val="List Paragraph"/>
    <w:basedOn w:val="Norml"/>
    <w:uiPriority w:val="34"/>
    <w:qFormat/>
    <w:rsid w:val="00873E5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4188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4188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4188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4188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4188C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3BE9A-CC7E-45DF-9C93-34BC1B06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Műszak</dc:creator>
  <cp:keywords/>
  <cp:lastModifiedBy>aljegyzo.nt@outlook.hu</cp:lastModifiedBy>
  <cp:revision>13</cp:revision>
  <cp:lastPrinted>2023-09-11T15:06:00Z</cp:lastPrinted>
  <dcterms:created xsi:type="dcterms:W3CDTF">2023-09-11T14:50:00Z</dcterms:created>
  <dcterms:modified xsi:type="dcterms:W3CDTF">2023-09-11T15:35:00Z</dcterms:modified>
</cp:coreProperties>
</file>